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23D2EA">
      <w:pPr>
        <w:spacing w:before="186"/>
      </w:pPr>
    </w:p>
    <w:tbl>
      <w:tblPr>
        <w:tblStyle w:val="4"/>
        <w:tblW w:w="14386" w:type="dxa"/>
        <w:tblInd w:w="1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594"/>
        <w:gridCol w:w="3060"/>
        <w:gridCol w:w="1"/>
        <w:gridCol w:w="981"/>
        <w:gridCol w:w="1"/>
        <w:gridCol w:w="7314"/>
        <w:gridCol w:w="2"/>
        <w:gridCol w:w="2433"/>
      </w:tblGrid>
      <w:tr w14:paraId="010864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89" w:hRule="atLeast"/>
        </w:trPr>
        <w:tc>
          <w:tcPr>
            <w:tcW w:w="14386" w:type="dxa"/>
            <w:gridSpan w:val="8"/>
            <w:vAlign w:val="top"/>
          </w:tcPr>
          <w:p w14:paraId="2384D5DB">
            <w:pPr>
              <w:pStyle w:val="5"/>
              <w:spacing w:before="245" w:line="219" w:lineRule="auto"/>
              <w:ind w:left="3710"/>
              <w:rPr>
                <w:sz w:val="32"/>
                <w:szCs w:val="32"/>
              </w:rPr>
            </w:pPr>
            <w:r>
              <w:rPr>
                <w:spacing w:val="-3"/>
                <w:sz w:val="32"/>
                <w:szCs w:val="32"/>
              </w:rPr>
              <w:t>附件</w:t>
            </w:r>
            <w:r>
              <w:rPr>
                <w:rFonts w:hint="eastAsia"/>
                <w:spacing w:val="-3"/>
                <w:sz w:val="32"/>
                <w:szCs w:val="32"/>
                <w:lang w:val="en-US" w:eastAsia="zh-CN"/>
              </w:rPr>
              <w:t>4</w:t>
            </w:r>
            <w:r>
              <w:rPr>
                <w:spacing w:val="-3"/>
                <w:sz w:val="32"/>
                <w:szCs w:val="32"/>
              </w:rPr>
              <w:t>：</w:t>
            </w:r>
            <w:r>
              <w:rPr>
                <w:rFonts w:hint="eastAsia"/>
                <w:spacing w:val="-3"/>
                <w:sz w:val="32"/>
                <w:szCs w:val="32"/>
                <w:lang w:val="en-US" w:eastAsia="zh-CN"/>
              </w:rPr>
              <w:t>省级子</w:t>
            </w:r>
            <w:r>
              <w:rPr>
                <w:spacing w:val="-3"/>
                <w:sz w:val="32"/>
                <w:szCs w:val="32"/>
              </w:rPr>
              <w:t>课题立项名单</w:t>
            </w:r>
          </w:p>
        </w:tc>
      </w:tr>
      <w:tr w14:paraId="57A4D8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9" w:hRule="atLeast"/>
        </w:trPr>
        <w:tc>
          <w:tcPr>
            <w:tcW w:w="594" w:type="dxa"/>
            <w:vAlign w:val="top"/>
          </w:tcPr>
          <w:p w14:paraId="56BD98C2">
            <w:pPr>
              <w:pStyle w:val="5"/>
              <w:spacing w:before="196" w:line="221" w:lineRule="auto"/>
              <w:ind w:left="36"/>
              <w:rPr>
                <w:sz w:val="22"/>
                <w:szCs w:val="22"/>
              </w:rPr>
            </w:pPr>
            <w:r>
              <w:rPr>
                <w:spacing w:val="-2"/>
                <w:sz w:val="22"/>
                <w:szCs w:val="22"/>
              </w:rPr>
              <w:t>序号</w:t>
            </w:r>
          </w:p>
        </w:tc>
        <w:tc>
          <w:tcPr>
            <w:tcW w:w="3060" w:type="dxa"/>
            <w:vAlign w:val="top"/>
          </w:tcPr>
          <w:p w14:paraId="3AA1B464">
            <w:pPr>
              <w:pStyle w:val="5"/>
              <w:spacing w:before="196" w:line="220" w:lineRule="auto"/>
              <w:ind w:left="34"/>
              <w:rPr>
                <w:sz w:val="22"/>
                <w:szCs w:val="22"/>
              </w:rPr>
            </w:pPr>
            <w:r>
              <w:rPr>
                <w:spacing w:val="-2"/>
                <w:sz w:val="22"/>
                <w:szCs w:val="22"/>
              </w:rPr>
              <w:t>课题承担单位</w:t>
            </w:r>
          </w:p>
        </w:tc>
        <w:tc>
          <w:tcPr>
            <w:tcW w:w="982" w:type="dxa"/>
            <w:gridSpan w:val="2"/>
            <w:vAlign w:val="top"/>
          </w:tcPr>
          <w:p w14:paraId="5F4DCC99">
            <w:pPr>
              <w:pStyle w:val="5"/>
              <w:spacing w:before="196" w:line="220" w:lineRule="auto"/>
              <w:ind w:left="50"/>
              <w:rPr>
                <w:sz w:val="22"/>
                <w:szCs w:val="22"/>
              </w:rPr>
            </w:pPr>
            <w:r>
              <w:rPr>
                <w:spacing w:val="-4"/>
                <w:sz w:val="22"/>
                <w:szCs w:val="22"/>
              </w:rPr>
              <w:t>负责人</w:t>
            </w:r>
          </w:p>
        </w:tc>
        <w:tc>
          <w:tcPr>
            <w:tcW w:w="7315" w:type="dxa"/>
            <w:gridSpan w:val="2"/>
            <w:vAlign w:val="top"/>
          </w:tcPr>
          <w:p w14:paraId="4B4174AB">
            <w:pPr>
              <w:pStyle w:val="5"/>
              <w:spacing w:before="196" w:line="221" w:lineRule="auto"/>
              <w:ind w:left="48"/>
              <w:rPr>
                <w:sz w:val="22"/>
                <w:szCs w:val="22"/>
              </w:rPr>
            </w:pPr>
            <w:r>
              <w:rPr>
                <w:spacing w:val="-2"/>
                <w:sz w:val="22"/>
                <w:szCs w:val="22"/>
              </w:rPr>
              <w:t>课题名称</w:t>
            </w:r>
          </w:p>
        </w:tc>
        <w:tc>
          <w:tcPr>
            <w:tcW w:w="2435" w:type="dxa"/>
            <w:gridSpan w:val="2"/>
            <w:vAlign w:val="top"/>
          </w:tcPr>
          <w:p w14:paraId="596E63B0">
            <w:pPr>
              <w:pStyle w:val="5"/>
              <w:spacing w:before="196" w:line="220" w:lineRule="auto"/>
              <w:ind w:left="50"/>
              <w:rPr>
                <w:sz w:val="22"/>
                <w:szCs w:val="22"/>
              </w:rPr>
            </w:pPr>
            <w:r>
              <w:rPr>
                <w:spacing w:val="-2"/>
                <w:sz w:val="22"/>
                <w:szCs w:val="22"/>
              </w:rPr>
              <w:t>课题类别</w:t>
            </w:r>
          </w:p>
        </w:tc>
      </w:tr>
      <w:tr w14:paraId="71854F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80" w:hRule="atLeast"/>
        </w:trPr>
        <w:tc>
          <w:tcPr>
            <w:tcW w:w="594" w:type="dxa"/>
            <w:vAlign w:val="top"/>
          </w:tcPr>
          <w:p w14:paraId="7143214D">
            <w:pPr>
              <w:pStyle w:val="5"/>
              <w:spacing w:before="195"/>
              <w:ind w:left="189"/>
              <w:rPr>
                <w:rFonts w:hint="eastAsia" w:eastAsia="宋体"/>
                <w:sz w:val="22"/>
                <w:szCs w:val="22"/>
                <w:lang w:eastAsia="zh-CN"/>
              </w:rPr>
            </w:pPr>
            <w:r>
              <w:rPr>
                <w:rFonts w:hint="eastAsia"/>
                <w:b/>
                <w:bCs/>
                <w:spacing w:val="-6"/>
                <w:sz w:val="22"/>
                <w:szCs w:val="22"/>
                <w:lang w:val="en-US" w:eastAsia="zh-CN"/>
              </w:rPr>
              <w:t>1</w:t>
            </w:r>
          </w:p>
        </w:tc>
        <w:tc>
          <w:tcPr>
            <w:tcW w:w="3061" w:type="dxa"/>
            <w:gridSpan w:val="2"/>
            <w:vAlign w:val="top"/>
          </w:tcPr>
          <w:p w14:paraId="5A1902F7">
            <w:pPr>
              <w:pStyle w:val="5"/>
              <w:spacing w:before="185" w:line="220" w:lineRule="auto"/>
              <w:ind w:left="60"/>
            </w:pPr>
            <w:r>
              <w:rPr>
                <w:spacing w:val="-4"/>
              </w:rPr>
              <w:t>四川省双流永安中学</w:t>
            </w:r>
          </w:p>
        </w:tc>
        <w:tc>
          <w:tcPr>
            <w:tcW w:w="982" w:type="dxa"/>
            <w:gridSpan w:val="2"/>
            <w:vAlign w:val="top"/>
          </w:tcPr>
          <w:p w14:paraId="265D3B0E">
            <w:pPr>
              <w:pStyle w:val="5"/>
              <w:spacing w:before="185" w:line="220" w:lineRule="auto"/>
              <w:ind w:left="45"/>
            </w:pPr>
            <w:r>
              <w:rPr>
                <w:spacing w:val="-3"/>
              </w:rPr>
              <w:t>杨勇</w:t>
            </w:r>
          </w:p>
        </w:tc>
        <w:tc>
          <w:tcPr>
            <w:tcW w:w="7316" w:type="dxa"/>
            <w:gridSpan w:val="2"/>
            <w:vAlign w:val="top"/>
          </w:tcPr>
          <w:p w14:paraId="65BCB365">
            <w:pPr>
              <w:pStyle w:val="5"/>
              <w:spacing w:before="186" w:line="218" w:lineRule="auto"/>
              <w:ind w:left="52"/>
            </w:pPr>
            <w:r>
              <w:t>新高考背景下基于监测评价数据的高中化学</w:t>
            </w:r>
            <w:r>
              <w:rPr>
                <w:spacing w:val="-1"/>
              </w:rPr>
              <w:t>实验课程建设的实践研究</w:t>
            </w:r>
          </w:p>
        </w:tc>
        <w:tc>
          <w:tcPr>
            <w:tcW w:w="2433" w:type="dxa"/>
            <w:vAlign w:val="top"/>
          </w:tcPr>
          <w:p w14:paraId="53EF73EC">
            <w:pPr>
              <w:pStyle w:val="5"/>
              <w:spacing w:before="186" w:line="218" w:lineRule="auto"/>
              <w:ind w:left="53"/>
            </w:pPr>
            <w:r>
              <w:rPr>
                <w:spacing w:val="-3"/>
              </w:rPr>
              <w:t>《监测评价》子课题</w:t>
            </w:r>
          </w:p>
        </w:tc>
      </w:tr>
      <w:tr w14:paraId="2FA559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9" w:hRule="atLeast"/>
        </w:trPr>
        <w:tc>
          <w:tcPr>
            <w:tcW w:w="594" w:type="dxa"/>
            <w:vAlign w:val="top"/>
          </w:tcPr>
          <w:p w14:paraId="2F1F8239">
            <w:pPr>
              <w:pStyle w:val="5"/>
              <w:spacing w:before="195"/>
              <w:ind w:left="189"/>
              <w:rPr>
                <w:rFonts w:hint="eastAsia" w:eastAsia="宋体"/>
                <w:sz w:val="22"/>
                <w:szCs w:val="22"/>
                <w:lang w:eastAsia="zh-CN"/>
              </w:rPr>
            </w:pPr>
            <w:r>
              <w:rPr>
                <w:rFonts w:hint="eastAsia"/>
                <w:b/>
                <w:bCs/>
                <w:spacing w:val="-6"/>
                <w:sz w:val="22"/>
                <w:szCs w:val="22"/>
                <w:lang w:val="en-US" w:eastAsia="zh-CN"/>
              </w:rPr>
              <w:t>2</w:t>
            </w:r>
          </w:p>
        </w:tc>
        <w:tc>
          <w:tcPr>
            <w:tcW w:w="3061" w:type="dxa"/>
            <w:gridSpan w:val="2"/>
            <w:vAlign w:val="top"/>
          </w:tcPr>
          <w:p w14:paraId="45822625">
            <w:pPr>
              <w:pStyle w:val="5"/>
              <w:spacing w:before="186" w:line="220" w:lineRule="auto"/>
              <w:ind w:left="60"/>
            </w:pPr>
            <w:r>
              <w:rPr>
                <w:spacing w:val="-4"/>
              </w:rPr>
              <w:t>四川省双流棠湖中学</w:t>
            </w:r>
          </w:p>
        </w:tc>
        <w:tc>
          <w:tcPr>
            <w:tcW w:w="982" w:type="dxa"/>
            <w:gridSpan w:val="2"/>
            <w:vAlign w:val="top"/>
          </w:tcPr>
          <w:p w14:paraId="2FE7B70B">
            <w:pPr>
              <w:pStyle w:val="5"/>
              <w:spacing w:before="186" w:line="221" w:lineRule="auto"/>
              <w:ind w:left="45"/>
            </w:pPr>
            <w:r>
              <w:rPr>
                <w:spacing w:val="-3"/>
              </w:rPr>
              <w:t>王智</w:t>
            </w:r>
          </w:p>
        </w:tc>
        <w:tc>
          <w:tcPr>
            <w:tcW w:w="7316" w:type="dxa"/>
            <w:gridSpan w:val="2"/>
            <w:vAlign w:val="top"/>
          </w:tcPr>
          <w:p w14:paraId="52D09EA3">
            <w:pPr>
              <w:pStyle w:val="5"/>
              <w:spacing w:before="186" w:line="218" w:lineRule="auto"/>
              <w:ind w:left="51"/>
            </w:pPr>
            <w:r>
              <w:rPr>
                <w:spacing w:val="-1"/>
              </w:rPr>
              <w:t>基于监测评价数据的“三精准”教学管理策略研究</w:t>
            </w:r>
          </w:p>
        </w:tc>
        <w:tc>
          <w:tcPr>
            <w:tcW w:w="2433" w:type="dxa"/>
            <w:vAlign w:val="top"/>
          </w:tcPr>
          <w:p w14:paraId="5B1885B7">
            <w:pPr>
              <w:pStyle w:val="5"/>
              <w:spacing w:before="186" w:line="218" w:lineRule="auto"/>
              <w:ind w:left="53"/>
            </w:pPr>
            <w:r>
              <w:rPr>
                <w:spacing w:val="-3"/>
              </w:rPr>
              <w:t>《监测评价》子课题</w:t>
            </w:r>
          </w:p>
        </w:tc>
      </w:tr>
      <w:tr w14:paraId="55048D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8" w:hRule="atLeast"/>
        </w:trPr>
        <w:tc>
          <w:tcPr>
            <w:tcW w:w="594" w:type="dxa"/>
            <w:vAlign w:val="top"/>
          </w:tcPr>
          <w:p w14:paraId="7F4AB36C">
            <w:pPr>
              <w:pStyle w:val="5"/>
              <w:spacing w:before="196"/>
              <w:ind w:left="186"/>
              <w:rPr>
                <w:rFonts w:hint="eastAsia" w:eastAsia="宋体"/>
                <w:sz w:val="22"/>
                <w:szCs w:val="22"/>
                <w:lang w:eastAsia="zh-CN"/>
              </w:rPr>
            </w:pPr>
            <w:r>
              <w:rPr>
                <w:rFonts w:hint="eastAsia"/>
                <w:b/>
                <w:bCs/>
                <w:spacing w:val="-5"/>
                <w:sz w:val="22"/>
                <w:szCs w:val="22"/>
                <w:lang w:val="en-US" w:eastAsia="zh-CN"/>
              </w:rPr>
              <w:t>3</w:t>
            </w:r>
          </w:p>
        </w:tc>
        <w:tc>
          <w:tcPr>
            <w:tcW w:w="3061" w:type="dxa"/>
            <w:gridSpan w:val="2"/>
            <w:vAlign w:val="top"/>
          </w:tcPr>
          <w:p w14:paraId="230A7021">
            <w:pPr>
              <w:pStyle w:val="5"/>
              <w:spacing w:before="187" w:line="220" w:lineRule="auto"/>
              <w:ind w:left="37"/>
            </w:pPr>
            <w:r>
              <w:rPr>
                <w:spacing w:val="-2"/>
              </w:rPr>
              <w:t>怡心第一实验学校</w:t>
            </w:r>
          </w:p>
        </w:tc>
        <w:tc>
          <w:tcPr>
            <w:tcW w:w="982" w:type="dxa"/>
            <w:gridSpan w:val="2"/>
            <w:vAlign w:val="top"/>
          </w:tcPr>
          <w:p w14:paraId="440881C1">
            <w:pPr>
              <w:pStyle w:val="5"/>
              <w:spacing w:before="187" w:line="221" w:lineRule="auto"/>
              <w:ind w:left="44"/>
            </w:pPr>
            <w:r>
              <w:rPr>
                <w:spacing w:val="-3"/>
              </w:rPr>
              <w:t>钟仕奎</w:t>
            </w:r>
          </w:p>
        </w:tc>
        <w:tc>
          <w:tcPr>
            <w:tcW w:w="7316" w:type="dxa"/>
            <w:gridSpan w:val="2"/>
            <w:vAlign w:val="top"/>
          </w:tcPr>
          <w:p w14:paraId="0C471985">
            <w:pPr>
              <w:pStyle w:val="5"/>
              <w:spacing w:before="187" w:line="218" w:lineRule="auto"/>
              <w:ind w:left="32"/>
            </w:pPr>
            <w:r>
              <w:t>“五育”并举背景下运用监测评价数据开展循证教研的实践研究</w:t>
            </w:r>
          </w:p>
        </w:tc>
        <w:tc>
          <w:tcPr>
            <w:tcW w:w="2433" w:type="dxa"/>
            <w:vAlign w:val="top"/>
          </w:tcPr>
          <w:p w14:paraId="29EE53E5">
            <w:pPr>
              <w:pStyle w:val="5"/>
              <w:spacing w:before="187" w:line="218" w:lineRule="auto"/>
              <w:ind w:left="53"/>
            </w:pPr>
            <w:r>
              <w:rPr>
                <w:spacing w:val="-3"/>
              </w:rPr>
              <w:t>《监测评价》子课题</w:t>
            </w:r>
          </w:p>
        </w:tc>
      </w:tr>
      <w:tr w14:paraId="14656EA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8" w:hRule="atLeast"/>
        </w:trPr>
        <w:tc>
          <w:tcPr>
            <w:tcW w:w="594" w:type="dxa"/>
            <w:vAlign w:val="top"/>
          </w:tcPr>
          <w:p w14:paraId="4CF8C6F0">
            <w:pPr>
              <w:pStyle w:val="5"/>
              <w:spacing w:before="198"/>
              <w:ind w:left="186"/>
              <w:rPr>
                <w:rFonts w:hint="eastAsia" w:eastAsia="宋体"/>
                <w:sz w:val="22"/>
                <w:szCs w:val="22"/>
                <w:lang w:eastAsia="zh-CN"/>
              </w:rPr>
            </w:pPr>
            <w:r>
              <w:rPr>
                <w:rFonts w:hint="eastAsia"/>
                <w:b/>
                <w:bCs/>
                <w:spacing w:val="-5"/>
                <w:sz w:val="22"/>
                <w:szCs w:val="22"/>
                <w:lang w:val="en-US" w:eastAsia="zh-CN"/>
              </w:rPr>
              <w:t>4</w:t>
            </w:r>
          </w:p>
        </w:tc>
        <w:tc>
          <w:tcPr>
            <w:tcW w:w="3061" w:type="dxa"/>
            <w:gridSpan w:val="2"/>
            <w:vAlign w:val="top"/>
          </w:tcPr>
          <w:p w14:paraId="694F70A3">
            <w:pPr>
              <w:pStyle w:val="5"/>
              <w:spacing w:before="189" w:line="220" w:lineRule="auto"/>
              <w:ind w:left="45"/>
            </w:pPr>
            <w:r>
              <w:rPr>
                <w:spacing w:val="-3"/>
              </w:rPr>
              <w:t>公兴初级中学</w:t>
            </w:r>
          </w:p>
        </w:tc>
        <w:tc>
          <w:tcPr>
            <w:tcW w:w="982" w:type="dxa"/>
            <w:gridSpan w:val="2"/>
            <w:vAlign w:val="top"/>
          </w:tcPr>
          <w:p w14:paraId="373D2A21">
            <w:pPr>
              <w:pStyle w:val="5"/>
              <w:spacing w:before="189" w:line="220" w:lineRule="auto"/>
              <w:ind w:left="45"/>
            </w:pPr>
            <w:r>
              <w:rPr>
                <w:spacing w:val="-3"/>
              </w:rPr>
              <w:t>李韬</w:t>
            </w:r>
          </w:p>
        </w:tc>
        <w:tc>
          <w:tcPr>
            <w:tcW w:w="7316" w:type="dxa"/>
            <w:gridSpan w:val="2"/>
            <w:vAlign w:val="top"/>
          </w:tcPr>
          <w:p w14:paraId="62B0CBC6">
            <w:pPr>
              <w:pStyle w:val="5"/>
              <w:spacing w:before="189" w:line="218" w:lineRule="auto"/>
              <w:ind w:left="51"/>
            </w:pPr>
            <w:r>
              <w:rPr>
                <w:spacing w:val="-1"/>
              </w:rPr>
              <w:t>运用监测评价数据改进学校管理的策略研究</w:t>
            </w:r>
          </w:p>
        </w:tc>
        <w:tc>
          <w:tcPr>
            <w:tcW w:w="2433" w:type="dxa"/>
            <w:vAlign w:val="top"/>
          </w:tcPr>
          <w:p w14:paraId="0A02F98D">
            <w:pPr>
              <w:pStyle w:val="5"/>
              <w:spacing w:before="189" w:line="218" w:lineRule="auto"/>
              <w:ind w:left="53"/>
            </w:pPr>
            <w:r>
              <w:rPr>
                <w:spacing w:val="-3"/>
              </w:rPr>
              <w:t>《监测评价》子课题</w:t>
            </w:r>
          </w:p>
        </w:tc>
      </w:tr>
      <w:tr w14:paraId="14B225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8" w:hRule="atLeast"/>
        </w:trPr>
        <w:tc>
          <w:tcPr>
            <w:tcW w:w="594" w:type="dxa"/>
            <w:vAlign w:val="top"/>
          </w:tcPr>
          <w:p w14:paraId="419B82D0">
            <w:pPr>
              <w:pStyle w:val="5"/>
              <w:spacing w:before="200"/>
              <w:ind w:left="186"/>
              <w:rPr>
                <w:rFonts w:hint="eastAsia" w:eastAsia="宋体"/>
                <w:sz w:val="22"/>
                <w:szCs w:val="22"/>
                <w:lang w:eastAsia="zh-CN"/>
              </w:rPr>
            </w:pPr>
            <w:r>
              <w:rPr>
                <w:rFonts w:hint="eastAsia"/>
                <w:b/>
                <w:bCs/>
                <w:spacing w:val="-5"/>
                <w:sz w:val="22"/>
                <w:szCs w:val="22"/>
                <w:lang w:val="en-US" w:eastAsia="zh-CN"/>
              </w:rPr>
              <w:t>5</w:t>
            </w:r>
          </w:p>
        </w:tc>
        <w:tc>
          <w:tcPr>
            <w:tcW w:w="3061" w:type="dxa"/>
            <w:gridSpan w:val="2"/>
            <w:vAlign w:val="top"/>
          </w:tcPr>
          <w:p w14:paraId="6027433A">
            <w:pPr>
              <w:pStyle w:val="5"/>
              <w:spacing w:before="45" w:line="201" w:lineRule="auto"/>
              <w:ind w:left="41" w:right="132" w:hanging="4"/>
            </w:pPr>
            <w:r>
              <w:rPr>
                <w:spacing w:val="-1"/>
              </w:rPr>
              <w:t>双流区教育科学研究院附属</w:t>
            </w:r>
            <w:r>
              <w:rPr>
                <w:spacing w:val="1"/>
              </w:rPr>
              <w:t xml:space="preserve"> </w:t>
            </w:r>
            <w:r>
              <w:rPr>
                <w:spacing w:val="-4"/>
              </w:rPr>
              <w:t>学校</w:t>
            </w:r>
          </w:p>
        </w:tc>
        <w:tc>
          <w:tcPr>
            <w:tcW w:w="982" w:type="dxa"/>
            <w:gridSpan w:val="2"/>
            <w:vAlign w:val="top"/>
          </w:tcPr>
          <w:p w14:paraId="2CE4D1E6">
            <w:pPr>
              <w:pStyle w:val="5"/>
              <w:spacing w:before="192" w:line="222" w:lineRule="auto"/>
              <w:ind w:left="57"/>
            </w:pPr>
            <w:r>
              <w:rPr>
                <w:spacing w:val="-6"/>
              </w:rPr>
              <w:t>匡世国</w:t>
            </w:r>
          </w:p>
        </w:tc>
        <w:tc>
          <w:tcPr>
            <w:tcW w:w="7316" w:type="dxa"/>
            <w:gridSpan w:val="2"/>
            <w:vAlign w:val="top"/>
          </w:tcPr>
          <w:p w14:paraId="22EB6408">
            <w:pPr>
              <w:pStyle w:val="5"/>
              <w:spacing w:before="191" w:line="218" w:lineRule="auto"/>
              <w:ind w:left="32"/>
            </w:pPr>
            <w:r>
              <w:t>“五育”并举背景下运用监测评价数据转变教与学方式的实践研究</w:t>
            </w:r>
          </w:p>
        </w:tc>
        <w:tc>
          <w:tcPr>
            <w:tcW w:w="2433" w:type="dxa"/>
            <w:vAlign w:val="top"/>
          </w:tcPr>
          <w:p w14:paraId="29807C58">
            <w:pPr>
              <w:pStyle w:val="5"/>
              <w:spacing w:before="191" w:line="218" w:lineRule="auto"/>
              <w:ind w:left="53"/>
            </w:pPr>
            <w:r>
              <w:rPr>
                <w:spacing w:val="-3"/>
              </w:rPr>
              <w:t>《监测评价》子课题</w:t>
            </w:r>
          </w:p>
        </w:tc>
      </w:tr>
      <w:tr w14:paraId="127A22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9" w:hRule="atLeast"/>
        </w:trPr>
        <w:tc>
          <w:tcPr>
            <w:tcW w:w="594" w:type="dxa"/>
            <w:vAlign w:val="top"/>
          </w:tcPr>
          <w:p w14:paraId="0A830AAE">
            <w:pPr>
              <w:pStyle w:val="5"/>
              <w:spacing w:before="202"/>
              <w:ind w:left="186"/>
              <w:rPr>
                <w:rFonts w:hint="eastAsia" w:eastAsia="宋体"/>
                <w:sz w:val="22"/>
                <w:szCs w:val="22"/>
                <w:lang w:eastAsia="zh-CN"/>
              </w:rPr>
            </w:pPr>
            <w:r>
              <w:rPr>
                <w:rFonts w:hint="eastAsia"/>
                <w:b/>
                <w:bCs/>
                <w:spacing w:val="-5"/>
                <w:sz w:val="22"/>
                <w:szCs w:val="22"/>
                <w:lang w:val="en-US" w:eastAsia="zh-CN"/>
              </w:rPr>
              <w:t>6</w:t>
            </w:r>
          </w:p>
        </w:tc>
        <w:tc>
          <w:tcPr>
            <w:tcW w:w="3061" w:type="dxa"/>
            <w:gridSpan w:val="2"/>
            <w:vAlign w:val="top"/>
          </w:tcPr>
          <w:p w14:paraId="0DA27403">
            <w:pPr>
              <w:pStyle w:val="5"/>
              <w:spacing w:before="193" w:line="220" w:lineRule="auto"/>
              <w:ind w:left="37"/>
            </w:pPr>
            <w:r>
              <w:rPr>
                <w:spacing w:val="-1"/>
              </w:rPr>
              <w:t>双流中学九江实验学校</w:t>
            </w:r>
          </w:p>
        </w:tc>
        <w:tc>
          <w:tcPr>
            <w:tcW w:w="982" w:type="dxa"/>
            <w:gridSpan w:val="2"/>
            <w:vAlign w:val="top"/>
          </w:tcPr>
          <w:p w14:paraId="1AC1D6E9">
            <w:pPr>
              <w:pStyle w:val="5"/>
              <w:spacing w:before="193" w:line="220" w:lineRule="auto"/>
              <w:ind w:left="45"/>
            </w:pPr>
            <w:r>
              <w:rPr>
                <w:spacing w:val="-3"/>
              </w:rPr>
              <w:t>左华全</w:t>
            </w:r>
          </w:p>
        </w:tc>
        <w:tc>
          <w:tcPr>
            <w:tcW w:w="7316" w:type="dxa"/>
            <w:gridSpan w:val="2"/>
            <w:vAlign w:val="top"/>
          </w:tcPr>
          <w:p w14:paraId="31EB81CF">
            <w:pPr>
              <w:pStyle w:val="5"/>
              <w:spacing w:before="193" w:line="218" w:lineRule="auto"/>
              <w:ind w:left="51"/>
            </w:pPr>
            <w:r>
              <w:rPr>
                <w:spacing w:val="-1"/>
              </w:rPr>
              <w:t>运用监测评价数据开展循证校本教研的实践研究</w:t>
            </w:r>
          </w:p>
        </w:tc>
        <w:tc>
          <w:tcPr>
            <w:tcW w:w="2433" w:type="dxa"/>
            <w:vAlign w:val="top"/>
          </w:tcPr>
          <w:p w14:paraId="0E4F5322">
            <w:pPr>
              <w:pStyle w:val="5"/>
              <w:spacing w:before="193" w:line="218" w:lineRule="auto"/>
              <w:ind w:left="53"/>
            </w:pPr>
            <w:r>
              <w:rPr>
                <w:spacing w:val="-3"/>
              </w:rPr>
              <w:t>《监测评价》子课题</w:t>
            </w:r>
          </w:p>
        </w:tc>
      </w:tr>
      <w:tr w14:paraId="55372F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9" w:hRule="atLeast"/>
        </w:trPr>
        <w:tc>
          <w:tcPr>
            <w:tcW w:w="594" w:type="dxa"/>
            <w:vAlign w:val="top"/>
          </w:tcPr>
          <w:p w14:paraId="19CDA28C">
            <w:pPr>
              <w:pStyle w:val="5"/>
              <w:spacing w:before="204"/>
              <w:ind w:left="186"/>
              <w:rPr>
                <w:rFonts w:hint="eastAsia" w:eastAsia="宋体"/>
                <w:sz w:val="22"/>
                <w:szCs w:val="22"/>
                <w:lang w:eastAsia="zh-CN"/>
              </w:rPr>
            </w:pPr>
            <w:r>
              <w:rPr>
                <w:rFonts w:hint="eastAsia"/>
                <w:b/>
                <w:bCs/>
                <w:spacing w:val="-5"/>
                <w:sz w:val="22"/>
                <w:szCs w:val="22"/>
                <w:lang w:val="en-US" w:eastAsia="zh-CN"/>
              </w:rPr>
              <w:t>7</w:t>
            </w:r>
          </w:p>
        </w:tc>
        <w:tc>
          <w:tcPr>
            <w:tcW w:w="3061" w:type="dxa"/>
            <w:gridSpan w:val="2"/>
            <w:vAlign w:val="top"/>
          </w:tcPr>
          <w:p w14:paraId="6618DB54">
            <w:pPr>
              <w:pStyle w:val="5"/>
              <w:spacing w:before="49" w:line="200" w:lineRule="auto"/>
              <w:ind w:left="41" w:right="132" w:hanging="2"/>
            </w:pPr>
            <w:r>
              <w:rPr>
                <w:spacing w:val="-1"/>
              </w:rPr>
              <w:t>成都信息工程大学常乐实验</w:t>
            </w:r>
            <w:r>
              <w:t xml:space="preserve"> </w:t>
            </w:r>
            <w:r>
              <w:rPr>
                <w:spacing w:val="-4"/>
              </w:rPr>
              <w:t>学校</w:t>
            </w:r>
          </w:p>
        </w:tc>
        <w:tc>
          <w:tcPr>
            <w:tcW w:w="982" w:type="dxa"/>
            <w:gridSpan w:val="2"/>
            <w:vAlign w:val="top"/>
          </w:tcPr>
          <w:p w14:paraId="7DB42F88">
            <w:pPr>
              <w:pStyle w:val="5"/>
              <w:spacing w:before="195" w:line="221" w:lineRule="auto"/>
              <w:ind w:left="44"/>
            </w:pPr>
            <w:r>
              <w:rPr>
                <w:spacing w:val="-3"/>
              </w:rPr>
              <w:t>宋智海</w:t>
            </w:r>
          </w:p>
        </w:tc>
        <w:tc>
          <w:tcPr>
            <w:tcW w:w="7316" w:type="dxa"/>
            <w:gridSpan w:val="2"/>
            <w:vAlign w:val="top"/>
          </w:tcPr>
          <w:p w14:paraId="35BC5EBC">
            <w:pPr>
              <w:pStyle w:val="5"/>
              <w:spacing w:before="195" w:line="218" w:lineRule="auto"/>
              <w:ind w:left="55"/>
            </w:pPr>
            <w:r>
              <w:rPr>
                <w:spacing w:val="-1"/>
              </w:rPr>
              <w:t>五育并举背景下运用监测评价数据提高校本教研质量的实践研究</w:t>
            </w:r>
          </w:p>
        </w:tc>
        <w:tc>
          <w:tcPr>
            <w:tcW w:w="2433" w:type="dxa"/>
            <w:vAlign w:val="top"/>
          </w:tcPr>
          <w:p w14:paraId="10BA6596">
            <w:pPr>
              <w:pStyle w:val="5"/>
              <w:spacing w:before="195" w:line="218" w:lineRule="auto"/>
              <w:ind w:left="53"/>
            </w:pPr>
            <w:r>
              <w:rPr>
                <w:spacing w:val="-3"/>
              </w:rPr>
              <w:t>《监测评价》子课题</w:t>
            </w:r>
          </w:p>
        </w:tc>
      </w:tr>
      <w:tr w14:paraId="66E5B4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9" w:hRule="atLeast"/>
        </w:trPr>
        <w:tc>
          <w:tcPr>
            <w:tcW w:w="594" w:type="dxa"/>
            <w:vAlign w:val="top"/>
          </w:tcPr>
          <w:p w14:paraId="71D05450">
            <w:pPr>
              <w:pStyle w:val="5"/>
              <w:spacing w:before="205"/>
              <w:ind w:left="186"/>
              <w:rPr>
                <w:rFonts w:hint="eastAsia" w:eastAsia="宋体"/>
                <w:sz w:val="22"/>
                <w:szCs w:val="22"/>
                <w:lang w:eastAsia="zh-CN"/>
              </w:rPr>
            </w:pPr>
            <w:r>
              <w:rPr>
                <w:rFonts w:hint="eastAsia"/>
                <w:b/>
                <w:bCs/>
                <w:spacing w:val="-5"/>
                <w:sz w:val="22"/>
                <w:szCs w:val="22"/>
                <w:lang w:val="en-US" w:eastAsia="zh-CN"/>
              </w:rPr>
              <w:t>8</w:t>
            </w:r>
          </w:p>
        </w:tc>
        <w:tc>
          <w:tcPr>
            <w:tcW w:w="3061" w:type="dxa"/>
            <w:gridSpan w:val="2"/>
            <w:vAlign w:val="top"/>
          </w:tcPr>
          <w:p w14:paraId="339BD887">
            <w:pPr>
              <w:pStyle w:val="5"/>
              <w:spacing w:before="195" w:line="220" w:lineRule="auto"/>
              <w:ind w:left="46"/>
            </w:pPr>
            <w:r>
              <w:rPr>
                <w:spacing w:val="-3"/>
              </w:rPr>
              <w:t>东升迎春小学</w:t>
            </w:r>
          </w:p>
        </w:tc>
        <w:tc>
          <w:tcPr>
            <w:tcW w:w="982" w:type="dxa"/>
            <w:gridSpan w:val="2"/>
            <w:vAlign w:val="top"/>
          </w:tcPr>
          <w:p w14:paraId="65AAB3B2">
            <w:pPr>
              <w:pStyle w:val="5"/>
              <w:spacing w:before="196" w:line="220" w:lineRule="auto"/>
              <w:ind w:left="49"/>
            </w:pPr>
            <w:r>
              <w:rPr>
                <w:spacing w:val="-4"/>
              </w:rPr>
              <w:t>万志强</w:t>
            </w:r>
          </w:p>
        </w:tc>
        <w:tc>
          <w:tcPr>
            <w:tcW w:w="7316" w:type="dxa"/>
            <w:gridSpan w:val="2"/>
            <w:vAlign w:val="top"/>
          </w:tcPr>
          <w:p w14:paraId="214671BA">
            <w:pPr>
              <w:pStyle w:val="5"/>
              <w:spacing w:before="195" w:line="219" w:lineRule="auto"/>
              <w:ind w:left="51"/>
            </w:pPr>
            <w:r>
              <w:rPr>
                <w:spacing w:val="-1"/>
              </w:rPr>
              <w:t>运用监测数据改进小学数学课堂教学的实践研究</w:t>
            </w:r>
          </w:p>
        </w:tc>
        <w:tc>
          <w:tcPr>
            <w:tcW w:w="2433" w:type="dxa"/>
            <w:vAlign w:val="top"/>
          </w:tcPr>
          <w:p w14:paraId="0D745334">
            <w:pPr>
              <w:pStyle w:val="5"/>
              <w:spacing w:before="196" w:line="218" w:lineRule="auto"/>
              <w:ind w:left="53"/>
            </w:pPr>
            <w:r>
              <w:rPr>
                <w:spacing w:val="-3"/>
              </w:rPr>
              <w:t>《监测评价》子课题</w:t>
            </w:r>
          </w:p>
        </w:tc>
      </w:tr>
      <w:tr w14:paraId="65B29F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9" w:hRule="atLeast"/>
        </w:trPr>
        <w:tc>
          <w:tcPr>
            <w:tcW w:w="594" w:type="dxa"/>
            <w:vAlign w:val="top"/>
          </w:tcPr>
          <w:p w14:paraId="53A93FD4">
            <w:pPr>
              <w:pStyle w:val="5"/>
              <w:spacing w:before="206"/>
              <w:ind w:left="186"/>
              <w:rPr>
                <w:rFonts w:hint="eastAsia" w:eastAsia="宋体"/>
                <w:sz w:val="22"/>
                <w:szCs w:val="22"/>
                <w:lang w:eastAsia="zh-CN"/>
              </w:rPr>
            </w:pPr>
            <w:r>
              <w:rPr>
                <w:rFonts w:hint="eastAsia"/>
                <w:b/>
                <w:bCs/>
                <w:spacing w:val="-5"/>
                <w:sz w:val="22"/>
                <w:szCs w:val="22"/>
                <w:lang w:val="en-US" w:eastAsia="zh-CN"/>
              </w:rPr>
              <w:t>9</w:t>
            </w:r>
          </w:p>
        </w:tc>
        <w:tc>
          <w:tcPr>
            <w:tcW w:w="3061" w:type="dxa"/>
            <w:gridSpan w:val="2"/>
            <w:vAlign w:val="top"/>
          </w:tcPr>
          <w:p w14:paraId="58670431">
            <w:pPr>
              <w:pStyle w:val="5"/>
              <w:spacing w:before="197" w:line="220" w:lineRule="auto"/>
              <w:ind w:left="37"/>
            </w:pPr>
            <w:r>
              <w:rPr>
                <w:spacing w:val="-2"/>
              </w:rPr>
              <w:t>双华小学</w:t>
            </w:r>
          </w:p>
        </w:tc>
        <w:tc>
          <w:tcPr>
            <w:tcW w:w="982" w:type="dxa"/>
            <w:gridSpan w:val="2"/>
            <w:vAlign w:val="top"/>
          </w:tcPr>
          <w:p w14:paraId="2E2EC14F">
            <w:pPr>
              <w:pStyle w:val="5"/>
              <w:spacing w:before="196" w:line="220" w:lineRule="auto"/>
              <w:ind w:left="45"/>
            </w:pPr>
            <w:r>
              <w:rPr>
                <w:spacing w:val="-3"/>
              </w:rPr>
              <w:t>龚能</w:t>
            </w:r>
          </w:p>
        </w:tc>
        <w:tc>
          <w:tcPr>
            <w:tcW w:w="7316" w:type="dxa"/>
            <w:gridSpan w:val="2"/>
            <w:vAlign w:val="top"/>
          </w:tcPr>
          <w:p w14:paraId="30D7F9CB">
            <w:pPr>
              <w:pStyle w:val="5"/>
              <w:spacing w:before="197" w:line="218" w:lineRule="auto"/>
              <w:ind w:left="51"/>
            </w:pPr>
            <w:r>
              <w:rPr>
                <w:spacing w:val="-1"/>
              </w:rPr>
              <w:t>运用监测评价数据改进小学中高段数学教学方式的策略研究</w:t>
            </w:r>
          </w:p>
        </w:tc>
        <w:tc>
          <w:tcPr>
            <w:tcW w:w="2433" w:type="dxa"/>
            <w:vAlign w:val="top"/>
          </w:tcPr>
          <w:p w14:paraId="67DB8A35">
            <w:pPr>
              <w:pStyle w:val="5"/>
              <w:spacing w:before="197" w:line="218" w:lineRule="auto"/>
              <w:ind w:left="53"/>
            </w:pPr>
            <w:r>
              <w:rPr>
                <w:spacing w:val="-3"/>
              </w:rPr>
              <w:t>《监测评价》子课题</w:t>
            </w:r>
          </w:p>
        </w:tc>
      </w:tr>
      <w:tr w14:paraId="6AD9A0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9" w:hRule="atLeast"/>
        </w:trPr>
        <w:tc>
          <w:tcPr>
            <w:tcW w:w="594" w:type="dxa"/>
            <w:vAlign w:val="top"/>
          </w:tcPr>
          <w:p w14:paraId="6A937959">
            <w:pPr>
              <w:pStyle w:val="5"/>
              <w:spacing w:before="207"/>
              <w:ind w:left="186"/>
              <w:rPr>
                <w:rFonts w:hint="default" w:eastAsia="宋体"/>
                <w:sz w:val="22"/>
                <w:szCs w:val="22"/>
                <w:lang w:val="en-US" w:eastAsia="zh-CN"/>
              </w:rPr>
            </w:pPr>
            <w:r>
              <w:rPr>
                <w:rFonts w:hint="eastAsia"/>
                <w:b/>
                <w:bCs/>
                <w:spacing w:val="-5"/>
                <w:sz w:val="22"/>
                <w:szCs w:val="22"/>
                <w:lang w:val="en-US" w:eastAsia="zh-CN"/>
              </w:rPr>
              <w:t>11</w:t>
            </w:r>
          </w:p>
        </w:tc>
        <w:tc>
          <w:tcPr>
            <w:tcW w:w="3061" w:type="dxa"/>
            <w:gridSpan w:val="2"/>
            <w:vAlign w:val="top"/>
          </w:tcPr>
          <w:p w14:paraId="7A080D1E">
            <w:pPr>
              <w:pStyle w:val="5"/>
              <w:spacing w:before="198" w:line="221" w:lineRule="auto"/>
              <w:ind w:left="39"/>
            </w:pPr>
            <w:r>
              <w:rPr>
                <w:spacing w:val="-3"/>
              </w:rPr>
              <w:t>永安小学</w:t>
            </w:r>
          </w:p>
        </w:tc>
        <w:tc>
          <w:tcPr>
            <w:tcW w:w="982" w:type="dxa"/>
            <w:gridSpan w:val="2"/>
            <w:vAlign w:val="top"/>
          </w:tcPr>
          <w:p w14:paraId="456F84AE">
            <w:pPr>
              <w:pStyle w:val="5"/>
              <w:spacing w:before="197" w:line="220" w:lineRule="auto"/>
              <w:ind w:left="45"/>
            </w:pPr>
            <w:r>
              <w:rPr>
                <w:spacing w:val="-3"/>
              </w:rPr>
              <w:t>王明强</w:t>
            </w:r>
          </w:p>
        </w:tc>
        <w:tc>
          <w:tcPr>
            <w:tcW w:w="7316" w:type="dxa"/>
            <w:gridSpan w:val="2"/>
            <w:vAlign w:val="top"/>
          </w:tcPr>
          <w:p w14:paraId="76880037">
            <w:pPr>
              <w:pStyle w:val="5"/>
              <w:spacing w:before="198" w:line="218" w:lineRule="auto"/>
              <w:ind w:left="32"/>
            </w:pPr>
            <w:r>
              <w:t>“五育并举”背景下运用数据赋能转变学生评价方式的实践研究</w:t>
            </w:r>
          </w:p>
        </w:tc>
        <w:tc>
          <w:tcPr>
            <w:tcW w:w="2433" w:type="dxa"/>
            <w:vAlign w:val="top"/>
          </w:tcPr>
          <w:p w14:paraId="54A05D33">
            <w:pPr>
              <w:pStyle w:val="5"/>
              <w:spacing w:before="198" w:line="218" w:lineRule="auto"/>
              <w:ind w:left="53"/>
            </w:pPr>
            <w:r>
              <w:rPr>
                <w:spacing w:val="-3"/>
              </w:rPr>
              <w:t>《监测评价》子课题</w:t>
            </w:r>
          </w:p>
        </w:tc>
      </w:tr>
      <w:tr w14:paraId="280B74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9" w:hRule="atLeast"/>
        </w:trPr>
        <w:tc>
          <w:tcPr>
            <w:tcW w:w="594" w:type="dxa"/>
            <w:vAlign w:val="top"/>
          </w:tcPr>
          <w:p w14:paraId="78D91862">
            <w:pPr>
              <w:pStyle w:val="5"/>
              <w:spacing w:before="208"/>
              <w:ind w:left="186"/>
              <w:rPr>
                <w:rFonts w:hint="default" w:eastAsia="宋体"/>
                <w:sz w:val="22"/>
                <w:szCs w:val="22"/>
                <w:lang w:val="en-US" w:eastAsia="zh-CN"/>
              </w:rPr>
            </w:pPr>
            <w:r>
              <w:rPr>
                <w:rFonts w:hint="eastAsia"/>
                <w:b/>
                <w:bCs/>
                <w:spacing w:val="-5"/>
                <w:sz w:val="22"/>
                <w:szCs w:val="22"/>
                <w:lang w:val="en-US" w:eastAsia="zh-CN"/>
              </w:rPr>
              <w:t>12</w:t>
            </w:r>
          </w:p>
        </w:tc>
        <w:tc>
          <w:tcPr>
            <w:tcW w:w="3061" w:type="dxa"/>
            <w:gridSpan w:val="2"/>
            <w:vAlign w:val="top"/>
          </w:tcPr>
          <w:p w14:paraId="388614F2">
            <w:pPr>
              <w:pStyle w:val="5"/>
              <w:spacing w:before="198" w:line="220" w:lineRule="auto"/>
              <w:ind w:left="37"/>
            </w:pPr>
            <w:r>
              <w:rPr>
                <w:spacing w:val="-3"/>
              </w:rPr>
              <w:t>双流区实验小学（东区）</w:t>
            </w:r>
          </w:p>
        </w:tc>
        <w:tc>
          <w:tcPr>
            <w:tcW w:w="982" w:type="dxa"/>
            <w:gridSpan w:val="2"/>
            <w:vAlign w:val="top"/>
          </w:tcPr>
          <w:p w14:paraId="399F6E8D">
            <w:pPr>
              <w:pStyle w:val="5"/>
              <w:spacing w:before="198" w:line="220" w:lineRule="auto"/>
              <w:ind w:left="42"/>
            </w:pPr>
            <w:r>
              <w:rPr>
                <w:spacing w:val="-3"/>
              </w:rPr>
              <w:t>黄荷</w:t>
            </w:r>
          </w:p>
        </w:tc>
        <w:tc>
          <w:tcPr>
            <w:tcW w:w="7316" w:type="dxa"/>
            <w:gridSpan w:val="2"/>
            <w:vAlign w:val="top"/>
          </w:tcPr>
          <w:p w14:paraId="49530E17">
            <w:pPr>
              <w:pStyle w:val="5"/>
              <w:spacing w:before="199" w:line="218" w:lineRule="auto"/>
              <w:ind w:left="55"/>
            </w:pPr>
            <w:r>
              <w:rPr>
                <w:spacing w:val="-1"/>
              </w:rPr>
              <w:t>五育并举背景下校本化学生评价实践研究</w:t>
            </w:r>
          </w:p>
        </w:tc>
        <w:tc>
          <w:tcPr>
            <w:tcW w:w="2433" w:type="dxa"/>
            <w:vAlign w:val="top"/>
          </w:tcPr>
          <w:p w14:paraId="3E07998B">
            <w:pPr>
              <w:pStyle w:val="5"/>
              <w:spacing w:before="199" w:line="218" w:lineRule="auto"/>
              <w:ind w:left="53"/>
            </w:pPr>
            <w:r>
              <w:rPr>
                <w:spacing w:val="-3"/>
              </w:rPr>
              <w:t>《监测评价》子课题</w:t>
            </w:r>
          </w:p>
        </w:tc>
      </w:tr>
      <w:tr w14:paraId="11CEB6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9" w:hRule="atLeast"/>
        </w:trPr>
        <w:tc>
          <w:tcPr>
            <w:tcW w:w="594" w:type="dxa"/>
            <w:vAlign w:val="top"/>
          </w:tcPr>
          <w:p w14:paraId="0430B70E">
            <w:pPr>
              <w:pStyle w:val="5"/>
              <w:spacing w:before="209"/>
              <w:ind w:left="186"/>
              <w:rPr>
                <w:rFonts w:hint="default" w:eastAsia="宋体"/>
                <w:sz w:val="22"/>
                <w:szCs w:val="22"/>
                <w:lang w:val="en-US" w:eastAsia="zh-CN"/>
              </w:rPr>
            </w:pPr>
            <w:r>
              <w:rPr>
                <w:rFonts w:hint="eastAsia"/>
                <w:b/>
                <w:bCs/>
                <w:spacing w:val="-5"/>
                <w:sz w:val="22"/>
                <w:szCs w:val="22"/>
                <w:lang w:val="en-US" w:eastAsia="zh-CN"/>
              </w:rPr>
              <w:t>13</w:t>
            </w:r>
          </w:p>
        </w:tc>
        <w:tc>
          <w:tcPr>
            <w:tcW w:w="3061" w:type="dxa"/>
            <w:gridSpan w:val="2"/>
            <w:vAlign w:val="top"/>
          </w:tcPr>
          <w:p w14:paraId="1B5E838C">
            <w:pPr>
              <w:pStyle w:val="5"/>
              <w:spacing w:before="200" w:line="220" w:lineRule="auto"/>
              <w:ind w:left="38"/>
            </w:pPr>
            <w:r>
              <w:rPr>
                <w:spacing w:val="-2"/>
              </w:rPr>
              <w:t>彭镇小学</w:t>
            </w:r>
          </w:p>
        </w:tc>
        <w:tc>
          <w:tcPr>
            <w:tcW w:w="982" w:type="dxa"/>
            <w:gridSpan w:val="2"/>
            <w:vAlign w:val="top"/>
          </w:tcPr>
          <w:p w14:paraId="47D5D765">
            <w:pPr>
              <w:pStyle w:val="5"/>
              <w:spacing w:before="200" w:line="220" w:lineRule="auto"/>
              <w:ind w:left="44"/>
            </w:pPr>
            <w:r>
              <w:rPr>
                <w:spacing w:val="-3"/>
              </w:rPr>
              <w:t>乔秀平</w:t>
            </w:r>
          </w:p>
        </w:tc>
        <w:tc>
          <w:tcPr>
            <w:tcW w:w="7316" w:type="dxa"/>
            <w:gridSpan w:val="2"/>
            <w:vAlign w:val="top"/>
          </w:tcPr>
          <w:p w14:paraId="4387F93D">
            <w:pPr>
              <w:pStyle w:val="5"/>
              <w:spacing w:before="200" w:line="218" w:lineRule="auto"/>
              <w:ind w:left="51"/>
            </w:pPr>
            <w:r>
              <w:rPr>
                <w:spacing w:val="-1"/>
              </w:rPr>
              <w:t>基于监测评价数据运用的小学语文融生课堂构建与实践研究</w:t>
            </w:r>
          </w:p>
        </w:tc>
        <w:tc>
          <w:tcPr>
            <w:tcW w:w="2433" w:type="dxa"/>
            <w:vAlign w:val="top"/>
          </w:tcPr>
          <w:p w14:paraId="108704DC">
            <w:pPr>
              <w:pStyle w:val="5"/>
              <w:spacing w:before="200" w:line="218" w:lineRule="auto"/>
              <w:ind w:left="53"/>
            </w:pPr>
            <w:r>
              <w:rPr>
                <w:spacing w:val="-3"/>
              </w:rPr>
              <w:t>《监测评价》子课题</w:t>
            </w:r>
          </w:p>
        </w:tc>
      </w:tr>
      <w:tr w14:paraId="1B0290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9" w:hRule="atLeast"/>
        </w:trPr>
        <w:tc>
          <w:tcPr>
            <w:tcW w:w="594" w:type="dxa"/>
            <w:vAlign w:val="top"/>
          </w:tcPr>
          <w:p w14:paraId="570D6F5B">
            <w:pPr>
              <w:pStyle w:val="5"/>
              <w:spacing w:before="210"/>
              <w:ind w:left="190"/>
              <w:rPr>
                <w:rFonts w:hint="default" w:eastAsia="宋体"/>
                <w:sz w:val="22"/>
                <w:szCs w:val="22"/>
                <w:lang w:val="en-US" w:eastAsia="zh-CN"/>
              </w:rPr>
            </w:pPr>
            <w:r>
              <w:rPr>
                <w:rFonts w:hint="eastAsia"/>
                <w:b/>
                <w:bCs/>
                <w:spacing w:val="-6"/>
                <w:sz w:val="22"/>
                <w:szCs w:val="22"/>
                <w:lang w:val="en-US" w:eastAsia="zh-CN"/>
              </w:rPr>
              <w:t>14</w:t>
            </w:r>
          </w:p>
        </w:tc>
        <w:tc>
          <w:tcPr>
            <w:tcW w:w="3061" w:type="dxa"/>
            <w:gridSpan w:val="2"/>
            <w:vAlign w:val="top"/>
          </w:tcPr>
          <w:p w14:paraId="5598A227">
            <w:pPr>
              <w:pStyle w:val="5"/>
              <w:spacing w:before="201" w:line="220" w:lineRule="auto"/>
              <w:ind w:left="39"/>
            </w:pPr>
            <w:r>
              <w:rPr>
                <w:spacing w:val="-2"/>
              </w:rPr>
              <w:t>成都市双流区实验小学</w:t>
            </w:r>
          </w:p>
        </w:tc>
        <w:tc>
          <w:tcPr>
            <w:tcW w:w="982" w:type="dxa"/>
            <w:gridSpan w:val="2"/>
            <w:vAlign w:val="top"/>
          </w:tcPr>
          <w:p w14:paraId="0CF6E85F">
            <w:pPr>
              <w:pStyle w:val="5"/>
              <w:spacing w:before="201" w:line="220" w:lineRule="auto"/>
              <w:ind w:left="45"/>
            </w:pPr>
            <w:r>
              <w:rPr>
                <w:spacing w:val="-3"/>
              </w:rPr>
              <w:t>李红莉</w:t>
            </w:r>
          </w:p>
        </w:tc>
        <w:tc>
          <w:tcPr>
            <w:tcW w:w="7316" w:type="dxa"/>
            <w:gridSpan w:val="2"/>
            <w:vAlign w:val="top"/>
          </w:tcPr>
          <w:p w14:paraId="5D55DCAD">
            <w:pPr>
              <w:pStyle w:val="5"/>
              <w:spacing w:before="201" w:line="218" w:lineRule="auto"/>
              <w:ind w:left="32"/>
            </w:pPr>
            <w:r>
              <w:t>“五育”背景下运用监测评价数据优化教师教学行为的实践研究</w:t>
            </w:r>
          </w:p>
        </w:tc>
        <w:tc>
          <w:tcPr>
            <w:tcW w:w="2433" w:type="dxa"/>
            <w:vAlign w:val="top"/>
          </w:tcPr>
          <w:p w14:paraId="5AD33027">
            <w:pPr>
              <w:pStyle w:val="5"/>
              <w:spacing w:before="201" w:line="218" w:lineRule="auto"/>
              <w:ind w:left="53"/>
            </w:pPr>
            <w:r>
              <w:rPr>
                <w:spacing w:val="-3"/>
              </w:rPr>
              <w:t>《监测评价》子课题</w:t>
            </w:r>
          </w:p>
        </w:tc>
      </w:tr>
      <w:tr w14:paraId="1AAAF5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9" w:hRule="atLeast"/>
        </w:trPr>
        <w:tc>
          <w:tcPr>
            <w:tcW w:w="594" w:type="dxa"/>
            <w:vAlign w:val="top"/>
          </w:tcPr>
          <w:p w14:paraId="716BDF30">
            <w:pPr>
              <w:pStyle w:val="5"/>
              <w:spacing w:before="211"/>
              <w:ind w:left="190"/>
              <w:rPr>
                <w:rFonts w:hint="default" w:eastAsia="宋体"/>
                <w:sz w:val="22"/>
                <w:szCs w:val="22"/>
                <w:lang w:val="en-US" w:eastAsia="zh-CN"/>
              </w:rPr>
            </w:pPr>
            <w:r>
              <w:rPr>
                <w:rFonts w:hint="eastAsia"/>
                <w:b/>
                <w:bCs/>
                <w:spacing w:val="-6"/>
                <w:sz w:val="22"/>
                <w:szCs w:val="22"/>
                <w:lang w:val="en-US" w:eastAsia="zh-CN"/>
              </w:rPr>
              <w:t>15</w:t>
            </w:r>
          </w:p>
        </w:tc>
        <w:tc>
          <w:tcPr>
            <w:tcW w:w="3061" w:type="dxa"/>
            <w:gridSpan w:val="2"/>
            <w:vAlign w:val="top"/>
          </w:tcPr>
          <w:p w14:paraId="04B2A1D1">
            <w:pPr>
              <w:pStyle w:val="5"/>
              <w:spacing w:before="202" w:line="220" w:lineRule="auto"/>
              <w:ind w:left="46"/>
            </w:pPr>
            <w:r>
              <w:rPr>
                <w:spacing w:val="-4"/>
              </w:rPr>
              <w:t>东升小学</w:t>
            </w:r>
          </w:p>
        </w:tc>
        <w:tc>
          <w:tcPr>
            <w:tcW w:w="982" w:type="dxa"/>
            <w:gridSpan w:val="2"/>
            <w:vAlign w:val="top"/>
          </w:tcPr>
          <w:p w14:paraId="145CCBE3">
            <w:pPr>
              <w:pStyle w:val="5"/>
              <w:spacing w:before="202" w:line="220" w:lineRule="auto"/>
              <w:ind w:left="49"/>
            </w:pPr>
            <w:r>
              <w:rPr>
                <w:spacing w:val="-4"/>
              </w:rPr>
              <w:t>张华林</w:t>
            </w:r>
          </w:p>
        </w:tc>
        <w:tc>
          <w:tcPr>
            <w:tcW w:w="7316" w:type="dxa"/>
            <w:gridSpan w:val="2"/>
            <w:vAlign w:val="top"/>
          </w:tcPr>
          <w:p w14:paraId="668F2D54">
            <w:pPr>
              <w:pStyle w:val="5"/>
              <w:spacing w:before="202" w:line="218" w:lineRule="auto"/>
              <w:ind w:left="32"/>
            </w:pPr>
            <w:r>
              <w:t>“五育”并举下运用检测评价数据提升学校质量的案例研究</w:t>
            </w:r>
          </w:p>
        </w:tc>
        <w:tc>
          <w:tcPr>
            <w:tcW w:w="2433" w:type="dxa"/>
            <w:vAlign w:val="top"/>
          </w:tcPr>
          <w:p w14:paraId="58143B72">
            <w:pPr>
              <w:pStyle w:val="5"/>
              <w:spacing w:before="202" w:line="218" w:lineRule="auto"/>
              <w:ind w:left="53"/>
            </w:pPr>
            <w:r>
              <w:rPr>
                <w:spacing w:val="-3"/>
              </w:rPr>
              <w:t>《监测评价》子课题</w:t>
            </w:r>
          </w:p>
        </w:tc>
      </w:tr>
      <w:tr w14:paraId="5800D4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98" w:hRule="atLeast"/>
        </w:trPr>
        <w:tc>
          <w:tcPr>
            <w:tcW w:w="594" w:type="dxa"/>
            <w:vAlign w:val="top"/>
          </w:tcPr>
          <w:p w14:paraId="346D13D1">
            <w:pPr>
              <w:pStyle w:val="5"/>
              <w:spacing w:before="212"/>
              <w:ind w:left="190"/>
              <w:rPr>
                <w:rFonts w:hint="default" w:eastAsia="宋体"/>
                <w:sz w:val="22"/>
                <w:szCs w:val="22"/>
                <w:lang w:val="en-US" w:eastAsia="zh-CN"/>
              </w:rPr>
            </w:pPr>
            <w:r>
              <w:rPr>
                <w:rFonts w:hint="eastAsia"/>
                <w:b/>
                <w:bCs/>
                <w:spacing w:val="-6"/>
                <w:sz w:val="22"/>
                <w:szCs w:val="22"/>
                <w:lang w:val="en-US" w:eastAsia="zh-CN"/>
              </w:rPr>
              <w:t>16</w:t>
            </w:r>
          </w:p>
        </w:tc>
        <w:tc>
          <w:tcPr>
            <w:tcW w:w="3061" w:type="dxa"/>
            <w:gridSpan w:val="2"/>
            <w:vAlign w:val="top"/>
          </w:tcPr>
          <w:p w14:paraId="0B1E8737">
            <w:pPr>
              <w:pStyle w:val="5"/>
              <w:spacing w:before="203" w:line="221" w:lineRule="auto"/>
              <w:ind w:left="45"/>
            </w:pPr>
            <w:r>
              <w:rPr>
                <w:spacing w:val="-4"/>
              </w:rPr>
              <w:t>公兴小学</w:t>
            </w:r>
          </w:p>
        </w:tc>
        <w:tc>
          <w:tcPr>
            <w:tcW w:w="982" w:type="dxa"/>
            <w:gridSpan w:val="2"/>
            <w:vAlign w:val="top"/>
          </w:tcPr>
          <w:p w14:paraId="057A6BFE">
            <w:pPr>
              <w:pStyle w:val="5"/>
              <w:spacing w:before="204" w:line="220" w:lineRule="auto"/>
              <w:ind w:left="49"/>
            </w:pPr>
            <w:r>
              <w:rPr>
                <w:spacing w:val="-4"/>
              </w:rPr>
              <w:t>张元根</w:t>
            </w:r>
          </w:p>
        </w:tc>
        <w:tc>
          <w:tcPr>
            <w:tcW w:w="7316" w:type="dxa"/>
            <w:gridSpan w:val="2"/>
            <w:vAlign w:val="top"/>
          </w:tcPr>
          <w:p w14:paraId="47EE1403">
            <w:pPr>
              <w:pStyle w:val="5"/>
              <w:spacing w:before="203" w:line="218" w:lineRule="auto"/>
              <w:ind w:left="55"/>
            </w:pPr>
            <w:r>
              <w:rPr>
                <w:spacing w:val="-1"/>
              </w:rPr>
              <w:t>五育并举背景下运用监测评价数据开展小学数学循证教研的实践研究</w:t>
            </w:r>
          </w:p>
        </w:tc>
        <w:tc>
          <w:tcPr>
            <w:tcW w:w="2433" w:type="dxa"/>
            <w:vAlign w:val="top"/>
          </w:tcPr>
          <w:p w14:paraId="6B83AEA0">
            <w:pPr>
              <w:pStyle w:val="5"/>
              <w:spacing w:before="203" w:line="218" w:lineRule="auto"/>
              <w:ind w:left="53"/>
            </w:pPr>
            <w:r>
              <w:rPr>
                <w:spacing w:val="-3"/>
              </w:rPr>
              <w:t>《监测评价》子课题</w:t>
            </w:r>
          </w:p>
        </w:tc>
      </w:tr>
    </w:tbl>
    <w:p w14:paraId="68A82613">
      <w:pPr>
        <w:rPr>
          <w:rFonts w:ascii="Arial" w:hAnsi="Arial" w:eastAsia="Arial" w:cs="Arial"/>
          <w:sz w:val="21"/>
          <w:szCs w:val="21"/>
        </w:rPr>
        <w:sectPr>
          <w:pgSz w:w="16836" w:h="11905"/>
          <w:pgMar w:top="1011" w:right="1751" w:bottom="0" w:left="677" w:header="0" w:footer="0" w:gutter="0"/>
          <w:cols w:space="720" w:num="1"/>
        </w:sectPr>
      </w:pPr>
    </w:p>
    <w:p w14:paraId="72ACD95B">
      <w:pPr>
        <w:spacing w:before="186"/>
      </w:pPr>
    </w:p>
    <w:tbl>
      <w:tblPr>
        <w:tblStyle w:val="4"/>
        <w:tblW w:w="14386" w:type="dxa"/>
        <w:tblInd w:w="1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534"/>
        <w:gridCol w:w="3121"/>
        <w:gridCol w:w="982"/>
        <w:gridCol w:w="7316"/>
        <w:gridCol w:w="2433"/>
      </w:tblGrid>
      <w:tr w14:paraId="3C6C31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80" w:hRule="atLeast"/>
        </w:trPr>
        <w:tc>
          <w:tcPr>
            <w:tcW w:w="534" w:type="dxa"/>
            <w:vAlign w:val="top"/>
          </w:tcPr>
          <w:p w14:paraId="7EF8DD9A">
            <w:pPr>
              <w:pStyle w:val="5"/>
              <w:spacing w:before="195"/>
              <w:ind w:left="190"/>
              <w:rPr>
                <w:rFonts w:hint="default" w:eastAsia="宋体"/>
                <w:sz w:val="22"/>
                <w:szCs w:val="22"/>
                <w:lang w:val="en-US" w:eastAsia="zh-CN"/>
              </w:rPr>
            </w:pPr>
            <w:r>
              <w:rPr>
                <w:rFonts w:hint="eastAsia"/>
                <w:b/>
                <w:bCs/>
                <w:spacing w:val="-6"/>
                <w:sz w:val="22"/>
                <w:szCs w:val="22"/>
                <w:lang w:val="en-US" w:eastAsia="zh-CN"/>
              </w:rPr>
              <w:t>17</w:t>
            </w:r>
          </w:p>
        </w:tc>
        <w:tc>
          <w:tcPr>
            <w:tcW w:w="3121" w:type="dxa"/>
            <w:vAlign w:val="top"/>
          </w:tcPr>
          <w:p w14:paraId="7F4D3478">
            <w:pPr>
              <w:pStyle w:val="5"/>
              <w:spacing w:before="185" w:line="220" w:lineRule="auto"/>
              <w:ind w:left="36"/>
            </w:pPr>
            <w:r>
              <w:rPr>
                <w:spacing w:val="-2"/>
              </w:rPr>
              <w:t>黄甲小学</w:t>
            </w:r>
          </w:p>
        </w:tc>
        <w:tc>
          <w:tcPr>
            <w:tcW w:w="982" w:type="dxa"/>
            <w:vAlign w:val="top"/>
          </w:tcPr>
          <w:p w14:paraId="372090A0">
            <w:pPr>
              <w:pStyle w:val="5"/>
              <w:spacing w:before="185" w:line="219" w:lineRule="auto"/>
              <w:ind w:left="56"/>
            </w:pPr>
            <w:r>
              <w:rPr>
                <w:spacing w:val="-6"/>
              </w:rPr>
              <w:t>陈锋</w:t>
            </w:r>
          </w:p>
        </w:tc>
        <w:tc>
          <w:tcPr>
            <w:tcW w:w="7316" w:type="dxa"/>
            <w:vAlign w:val="top"/>
          </w:tcPr>
          <w:p w14:paraId="3D51683D">
            <w:pPr>
              <w:pStyle w:val="5"/>
              <w:spacing w:before="186" w:line="218" w:lineRule="auto"/>
              <w:ind w:left="51"/>
            </w:pPr>
            <w:r>
              <w:rPr>
                <w:spacing w:val="-1"/>
              </w:rPr>
              <w:t>运用监测评价数据驱动学生数学高品质学习的案例研究</w:t>
            </w:r>
          </w:p>
        </w:tc>
        <w:tc>
          <w:tcPr>
            <w:tcW w:w="2433" w:type="dxa"/>
            <w:vAlign w:val="top"/>
          </w:tcPr>
          <w:p w14:paraId="2EE95BFE">
            <w:pPr>
              <w:pStyle w:val="5"/>
              <w:spacing w:before="186" w:line="218" w:lineRule="auto"/>
              <w:ind w:left="53"/>
            </w:pPr>
            <w:r>
              <w:rPr>
                <w:spacing w:val="-3"/>
              </w:rPr>
              <w:t>《监测评价》子课题</w:t>
            </w:r>
          </w:p>
        </w:tc>
      </w:tr>
      <w:tr w14:paraId="6E6D1D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9" w:hRule="atLeast"/>
        </w:trPr>
        <w:tc>
          <w:tcPr>
            <w:tcW w:w="534" w:type="dxa"/>
            <w:vAlign w:val="top"/>
          </w:tcPr>
          <w:p w14:paraId="3E66EAB6">
            <w:pPr>
              <w:pStyle w:val="5"/>
              <w:spacing w:before="195"/>
              <w:ind w:left="190"/>
              <w:rPr>
                <w:rFonts w:hint="eastAsia" w:eastAsia="宋体"/>
                <w:sz w:val="22"/>
                <w:szCs w:val="22"/>
                <w:lang w:eastAsia="zh-CN"/>
              </w:rPr>
            </w:pPr>
            <w:r>
              <w:rPr>
                <w:rFonts w:hint="eastAsia"/>
                <w:b/>
                <w:bCs/>
                <w:spacing w:val="-6"/>
                <w:sz w:val="22"/>
                <w:szCs w:val="22"/>
                <w:lang w:val="en-US" w:eastAsia="zh-CN"/>
              </w:rPr>
              <w:t>1</w:t>
            </w:r>
          </w:p>
        </w:tc>
        <w:tc>
          <w:tcPr>
            <w:tcW w:w="3121" w:type="dxa"/>
            <w:vAlign w:val="top"/>
          </w:tcPr>
          <w:p w14:paraId="7B0DD300">
            <w:pPr>
              <w:pStyle w:val="5"/>
              <w:spacing w:before="186" w:line="220" w:lineRule="auto"/>
              <w:ind w:left="39"/>
            </w:pPr>
            <w:r>
              <w:rPr>
                <w:spacing w:val="-1"/>
              </w:rPr>
              <w:t>成都市盐道街中学外语学校</w:t>
            </w:r>
          </w:p>
        </w:tc>
        <w:tc>
          <w:tcPr>
            <w:tcW w:w="982" w:type="dxa"/>
            <w:vAlign w:val="top"/>
          </w:tcPr>
          <w:p w14:paraId="15DC81EE">
            <w:pPr>
              <w:pStyle w:val="5"/>
              <w:spacing w:before="186" w:line="220" w:lineRule="auto"/>
              <w:ind w:left="42"/>
            </w:pPr>
            <w:r>
              <w:rPr>
                <w:spacing w:val="-2"/>
              </w:rPr>
              <w:t>刘雪涛</w:t>
            </w:r>
          </w:p>
        </w:tc>
        <w:tc>
          <w:tcPr>
            <w:tcW w:w="7316" w:type="dxa"/>
            <w:vAlign w:val="top"/>
          </w:tcPr>
          <w:p w14:paraId="1841CB33">
            <w:pPr>
              <w:pStyle w:val="5"/>
              <w:spacing w:before="186" w:line="219" w:lineRule="auto"/>
              <w:ind w:left="51"/>
            </w:pPr>
            <w:r>
              <w:rPr>
                <w:spacing w:val="-1"/>
              </w:rPr>
              <w:t>基于家校社协同育人理念的学生个性化培养的研究</w:t>
            </w:r>
          </w:p>
        </w:tc>
        <w:tc>
          <w:tcPr>
            <w:tcW w:w="2433" w:type="dxa"/>
            <w:vAlign w:val="top"/>
          </w:tcPr>
          <w:p w14:paraId="2301A404">
            <w:pPr>
              <w:pStyle w:val="5"/>
              <w:spacing w:before="41" w:line="203" w:lineRule="auto"/>
              <w:ind w:left="52" w:right="219"/>
            </w:pPr>
            <w:r>
              <w:rPr>
                <w:spacing w:val="-3"/>
              </w:rPr>
              <w:t>《家校社协同》子课</w:t>
            </w:r>
            <w:r>
              <w:rPr>
                <w:spacing w:val="6"/>
              </w:rPr>
              <w:t xml:space="preserve"> </w:t>
            </w:r>
            <w:r>
              <w:t>题</w:t>
            </w:r>
          </w:p>
        </w:tc>
      </w:tr>
      <w:tr w14:paraId="3CCDFD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8" w:hRule="atLeast"/>
        </w:trPr>
        <w:tc>
          <w:tcPr>
            <w:tcW w:w="534" w:type="dxa"/>
            <w:vAlign w:val="top"/>
          </w:tcPr>
          <w:p w14:paraId="751B57DD">
            <w:pPr>
              <w:pStyle w:val="5"/>
              <w:spacing w:before="196"/>
              <w:ind w:left="190"/>
              <w:rPr>
                <w:rFonts w:hint="eastAsia" w:eastAsia="宋体"/>
                <w:sz w:val="22"/>
                <w:szCs w:val="22"/>
                <w:lang w:eastAsia="zh-CN"/>
              </w:rPr>
            </w:pPr>
            <w:r>
              <w:rPr>
                <w:rFonts w:hint="eastAsia"/>
                <w:b/>
                <w:bCs/>
                <w:spacing w:val="-6"/>
                <w:sz w:val="22"/>
                <w:szCs w:val="22"/>
                <w:lang w:val="en-US" w:eastAsia="zh-CN"/>
              </w:rPr>
              <w:t>2</w:t>
            </w:r>
          </w:p>
        </w:tc>
        <w:tc>
          <w:tcPr>
            <w:tcW w:w="3121" w:type="dxa"/>
            <w:vAlign w:val="top"/>
          </w:tcPr>
          <w:p w14:paraId="005885FE">
            <w:pPr>
              <w:pStyle w:val="5"/>
              <w:spacing w:before="187" w:line="220" w:lineRule="auto"/>
              <w:ind w:left="43"/>
            </w:pPr>
            <w:r>
              <w:rPr>
                <w:spacing w:val="-2"/>
              </w:rPr>
              <w:t>西航港第一初级中学</w:t>
            </w:r>
          </w:p>
        </w:tc>
        <w:tc>
          <w:tcPr>
            <w:tcW w:w="982" w:type="dxa"/>
            <w:vAlign w:val="top"/>
          </w:tcPr>
          <w:p w14:paraId="578D6738">
            <w:pPr>
              <w:pStyle w:val="5"/>
              <w:spacing w:before="187" w:line="220" w:lineRule="auto"/>
              <w:ind w:left="46"/>
            </w:pPr>
            <w:r>
              <w:rPr>
                <w:spacing w:val="-4"/>
              </w:rPr>
              <w:t>樊利</w:t>
            </w:r>
          </w:p>
        </w:tc>
        <w:tc>
          <w:tcPr>
            <w:tcW w:w="7316" w:type="dxa"/>
            <w:vAlign w:val="top"/>
          </w:tcPr>
          <w:p w14:paraId="78260BFB">
            <w:pPr>
              <w:pStyle w:val="5"/>
              <w:spacing w:before="187" w:line="219" w:lineRule="auto"/>
              <w:ind w:left="52"/>
            </w:pPr>
            <w:r>
              <w:rPr>
                <w:spacing w:val="-1"/>
              </w:rPr>
              <w:t>协同育人视角下进城务工子女家庭教育指导的实践研究</w:t>
            </w:r>
          </w:p>
        </w:tc>
        <w:tc>
          <w:tcPr>
            <w:tcW w:w="2433" w:type="dxa"/>
            <w:vAlign w:val="top"/>
          </w:tcPr>
          <w:p w14:paraId="5B6E3764">
            <w:pPr>
              <w:pStyle w:val="5"/>
              <w:spacing w:before="42" w:line="202" w:lineRule="auto"/>
              <w:ind w:left="52" w:right="219"/>
            </w:pPr>
            <w:r>
              <w:rPr>
                <w:spacing w:val="-3"/>
              </w:rPr>
              <w:t>《家校社协同》子课</w:t>
            </w:r>
            <w:r>
              <w:rPr>
                <w:spacing w:val="6"/>
              </w:rPr>
              <w:t xml:space="preserve"> </w:t>
            </w:r>
            <w:r>
              <w:t>题</w:t>
            </w:r>
          </w:p>
        </w:tc>
      </w:tr>
      <w:tr w14:paraId="4491A0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8" w:hRule="atLeast"/>
        </w:trPr>
        <w:tc>
          <w:tcPr>
            <w:tcW w:w="534" w:type="dxa"/>
            <w:vAlign w:val="top"/>
          </w:tcPr>
          <w:p w14:paraId="5313B161">
            <w:pPr>
              <w:pStyle w:val="5"/>
              <w:spacing w:before="198"/>
              <w:ind w:left="190"/>
              <w:rPr>
                <w:rFonts w:hint="eastAsia" w:eastAsia="宋体"/>
                <w:sz w:val="22"/>
                <w:szCs w:val="22"/>
                <w:lang w:eastAsia="zh-CN"/>
              </w:rPr>
            </w:pPr>
            <w:r>
              <w:rPr>
                <w:rFonts w:hint="eastAsia"/>
                <w:b/>
                <w:bCs/>
                <w:spacing w:val="-6"/>
                <w:sz w:val="22"/>
                <w:szCs w:val="22"/>
                <w:lang w:val="en-US" w:eastAsia="zh-CN"/>
              </w:rPr>
              <w:t>3</w:t>
            </w:r>
          </w:p>
        </w:tc>
        <w:tc>
          <w:tcPr>
            <w:tcW w:w="3121" w:type="dxa"/>
            <w:vAlign w:val="top"/>
          </w:tcPr>
          <w:p w14:paraId="29A90318">
            <w:pPr>
              <w:pStyle w:val="5"/>
              <w:spacing w:before="189" w:line="220" w:lineRule="auto"/>
              <w:ind w:left="60"/>
            </w:pPr>
            <w:r>
              <w:rPr>
                <w:spacing w:val="-4"/>
              </w:rPr>
              <w:t>四川省双流艺体中学</w:t>
            </w:r>
          </w:p>
        </w:tc>
        <w:tc>
          <w:tcPr>
            <w:tcW w:w="982" w:type="dxa"/>
            <w:vAlign w:val="top"/>
          </w:tcPr>
          <w:p w14:paraId="71BC0CF6">
            <w:pPr>
              <w:pStyle w:val="5"/>
              <w:spacing w:before="189" w:line="220" w:lineRule="auto"/>
              <w:ind w:left="47"/>
            </w:pPr>
            <w:r>
              <w:rPr>
                <w:spacing w:val="-3"/>
              </w:rPr>
              <w:t>汤锡波</w:t>
            </w:r>
          </w:p>
        </w:tc>
        <w:tc>
          <w:tcPr>
            <w:tcW w:w="7316" w:type="dxa"/>
            <w:vAlign w:val="top"/>
          </w:tcPr>
          <w:p w14:paraId="703AFA60">
            <w:pPr>
              <w:pStyle w:val="5"/>
              <w:spacing w:before="189" w:line="219" w:lineRule="auto"/>
              <w:ind w:left="53"/>
            </w:pPr>
            <w:r>
              <w:rPr>
                <w:spacing w:val="-1"/>
              </w:rPr>
              <w:t>家校共育下初中学校高品质家访的实践研究</w:t>
            </w:r>
          </w:p>
        </w:tc>
        <w:tc>
          <w:tcPr>
            <w:tcW w:w="2433" w:type="dxa"/>
            <w:vAlign w:val="top"/>
          </w:tcPr>
          <w:p w14:paraId="4289CEE5">
            <w:pPr>
              <w:pStyle w:val="5"/>
              <w:spacing w:before="42" w:line="202" w:lineRule="auto"/>
              <w:ind w:left="52" w:right="219"/>
            </w:pPr>
            <w:r>
              <w:rPr>
                <w:spacing w:val="-3"/>
              </w:rPr>
              <w:t>《家校社协同》子课</w:t>
            </w:r>
            <w:r>
              <w:rPr>
                <w:spacing w:val="6"/>
              </w:rPr>
              <w:t xml:space="preserve"> </w:t>
            </w:r>
            <w:r>
              <w:t>题</w:t>
            </w:r>
          </w:p>
        </w:tc>
      </w:tr>
      <w:tr w14:paraId="2F493F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8" w:hRule="atLeast"/>
        </w:trPr>
        <w:tc>
          <w:tcPr>
            <w:tcW w:w="534" w:type="dxa"/>
            <w:vAlign w:val="top"/>
          </w:tcPr>
          <w:p w14:paraId="7380FDBB">
            <w:pPr>
              <w:pStyle w:val="5"/>
              <w:spacing w:before="200"/>
              <w:ind w:left="190"/>
              <w:rPr>
                <w:rFonts w:hint="eastAsia" w:eastAsia="宋体"/>
                <w:sz w:val="22"/>
                <w:szCs w:val="22"/>
                <w:lang w:eastAsia="zh-CN"/>
              </w:rPr>
            </w:pPr>
            <w:r>
              <w:rPr>
                <w:rFonts w:hint="eastAsia"/>
                <w:b/>
                <w:bCs/>
                <w:spacing w:val="-6"/>
                <w:sz w:val="22"/>
                <w:szCs w:val="22"/>
                <w:lang w:val="en-US" w:eastAsia="zh-CN"/>
              </w:rPr>
              <w:t>4</w:t>
            </w:r>
          </w:p>
        </w:tc>
        <w:tc>
          <w:tcPr>
            <w:tcW w:w="3121" w:type="dxa"/>
            <w:vAlign w:val="top"/>
          </w:tcPr>
          <w:p w14:paraId="3A8EBA68">
            <w:pPr>
              <w:pStyle w:val="5"/>
              <w:spacing w:before="45" w:line="201" w:lineRule="auto"/>
              <w:ind w:left="41" w:right="132" w:hanging="2"/>
            </w:pPr>
            <w:r>
              <w:rPr>
                <w:spacing w:val="-1"/>
              </w:rPr>
              <w:t>成都信息工程大学红樱实验</w:t>
            </w:r>
            <w:r>
              <w:t xml:space="preserve"> </w:t>
            </w:r>
            <w:r>
              <w:rPr>
                <w:spacing w:val="-4"/>
              </w:rPr>
              <w:t>学校</w:t>
            </w:r>
          </w:p>
        </w:tc>
        <w:tc>
          <w:tcPr>
            <w:tcW w:w="982" w:type="dxa"/>
            <w:vAlign w:val="top"/>
          </w:tcPr>
          <w:p w14:paraId="28D47C1A">
            <w:pPr>
              <w:pStyle w:val="5"/>
              <w:spacing w:before="191" w:line="219" w:lineRule="auto"/>
              <w:ind w:left="51"/>
            </w:pPr>
            <w:r>
              <w:rPr>
                <w:spacing w:val="-5"/>
              </w:rPr>
              <w:t>章镍</w:t>
            </w:r>
          </w:p>
        </w:tc>
        <w:tc>
          <w:tcPr>
            <w:tcW w:w="7316" w:type="dxa"/>
            <w:vAlign w:val="top"/>
          </w:tcPr>
          <w:p w14:paraId="2BFFC1E8">
            <w:pPr>
              <w:pStyle w:val="5"/>
              <w:spacing w:before="191" w:line="219" w:lineRule="auto"/>
              <w:ind w:left="53"/>
            </w:pPr>
            <w:r>
              <w:rPr>
                <w:spacing w:val="-1"/>
              </w:rPr>
              <w:t>家校社协同育人的背景下小学学生生涯教育活动的开发与实施研究</w:t>
            </w:r>
          </w:p>
        </w:tc>
        <w:tc>
          <w:tcPr>
            <w:tcW w:w="2433" w:type="dxa"/>
            <w:vAlign w:val="top"/>
          </w:tcPr>
          <w:p w14:paraId="23521D60">
            <w:pPr>
              <w:pStyle w:val="5"/>
              <w:spacing w:before="45" w:line="201" w:lineRule="auto"/>
              <w:ind w:left="52" w:right="219"/>
            </w:pPr>
            <w:r>
              <w:rPr>
                <w:spacing w:val="-3"/>
              </w:rPr>
              <w:t>《家校社协同》子课</w:t>
            </w:r>
            <w:r>
              <w:rPr>
                <w:spacing w:val="6"/>
              </w:rPr>
              <w:t xml:space="preserve"> </w:t>
            </w:r>
            <w:r>
              <w:t>题</w:t>
            </w:r>
          </w:p>
        </w:tc>
      </w:tr>
      <w:tr w14:paraId="057C70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9" w:hRule="atLeast"/>
        </w:trPr>
        <w:tc>
          <w:tcPr>
            <w:tcW w:w="534" w:type="dxa"/>
            <w:vAlign w:val="top"/>
          </w:tcPr>
          <w:p w14:paraId="74D24606">
            <w:pPr>
              <w:pStyle w:val="5"/>
              <w:spacing w:before="202"/>
              <w:ind w:left="190"/>
              <w:rPr>
                <w:rFonts w:hint="eastAsia" w:eastAsia="宋体"/>
                <w:sz w:val="22"/>
                <w:szCs w:val="22"/>
                <w:lang w:eastAsia="zh-CN"/>
              </w:rPr>
            </w:pPr>
            <w:r>
              <w:rPr>
                <w:rFonts w:hint="eastAsia"/>
                <w:b/>
                <w:bCs/>
                <w:spacing w:val="-6"/>
                <w:sz w:val="22"/>
                <w:szCs w:val="22"/>
                <w:lang w:val="en-US" w:eastAsia="zh-CN"/>
              </w:rPr>
              <w:t>5</w:t>
            </w:r>
          </w:p>
        </w:tc>
        <w:tc>
          <w:tcPr>
            <w:tcW w:w="3121" w:type="dxa"/>
            <w:vAlign w:val="top"/>
          </w:tcPr>
          <w:p w14:paraId="6CF16126">
            <w:pPr>
              <w:pStyle w:val="5"/>
              <w:spacing w:before="193" w:line="220" w:lineRule="auto"/>
              <w:ind w:left="39"/>
            </w:pPr>
            <w:r>
              <w:rPr>
                <w:spacing w:val="-2"/>
              </w:rPr>
              <w:t>成都电子信息学校</w:t>
            </w:r>
          </w:p>
        </w:tc>
        <w:tc>
          <w:tcPr>
            <w:tcW w:w="982" w:type="dxa"/>
            <w:vAlign w:val="top"/>
          </w:tcPr>
          <w:p w14:paraId="6CC2FE27">
            <w:pPr>
              <w:pStyle w:val="5"/>
              <w:spacing w:before="193" w:line="228" w:lineRule="auto"/>
              <w:ind w:left="44"/>
            </w:pPr>
            <w:r>
              <w:rPr>
                <w:spacing w:val="-3"/>
              </w:rPr>
              <w:t>蓝玉</w:t>
            </w:r>
          </w:p>
        </w:tc>
        <w:tc>
          <w:tcPr>
            <w:tcW w:w="7316" w:type="dxa"/>
            <w:vAlign w:val="top"/>
          </w:tcPr>
          <w:p w14:paraId="5DA4C1AD">
            <w:pPr>
              <w:pStyle w:val="5"/>
              <w:spacing w:before="193" w:line="219" w:lineRule="auto"/>
              <w:ind w:left="73"/>
            </w:pPr>
            <w:r>
              <w:rPr>
                <w:spacing w:val="-2"/>
              </w:rPr>
              <w:t>中职学校家校社心理健康教育协同机制的建设与研究</w:t>
            </w:r>
          </w:p>
        </w:tc>
        <w:tc>
          <w:tcPr>
            <w:tcW w:w="2433" w:type="dxa"/>
            <w:vAlign w:val="top"/>
          </w:tcPr>
          <w:p w14:paraId="03468771">
            <w:pPr>
              <w:pStyle w:val="5"/>
              <w:spacing w:before="46" w:line="201" w:lineRule="auto"/>
              <w:ind w:left="52" w:right="219"/>
            </w:pPr>
            <w:r>
              <w:rPr>
                <w:spacing w:val="-3"/>
              </w:rPr>
              <w:t>《家校社协同》子课</w:t>
            </w:r>
            <w:r>
              <w:rPr>
                <w:spacing w:val="6"/>
              </w:rPr>
              <w:t xml:space="preserve"> </w:t>
            </w:r>
            <w:r>
              <w:t>题</w:t>
            </w:r>
          </w:p>
        </w:tc>
      </w:tr>
      <w:tr w14:paraId="69847A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9" w:hRule="atLeast"/>
        </w:trPr>
        <w:tc>
          <w:tcPr>
            <w:tcW w:w="534" w:type="dxa"/>
            <w:vAlign w:val="top"/>
          </w:tcPr>
          <w:p w14:paraId="617DB84D">
            <w:pPr>
              <w:pStyle w:val="5"/>
              <w:spacing w:before="204"/>
              <w:ind w:left="190"/>
              <w:rPr>
                <w:rFonts w:hint="eastAsia" w:eastAsia="宋体"/>
                <w:sz w:val="22"/>
                <w:szCs w:val="22"/>
                <w:lang w:eastAsia="zh-CN"/>
              </w:rPr>
            </w:pPr>
            <w:r>
              <w:rPr>
                <w:rFonts w:hint="eastAsia"/>
                <w:b/>
                <w:bCs/>
                <w:spacing w:val="-6"/>
                <w:sz w:val="22"/>
                <w:szCs w:val="22"/>
                <w:lang w:val="en-US" w:eastAsia="zh-CN"/>
              </w:rPr>
              <w:t>6</w:t>
            </w:r>
          </w:p>
        </w:tc>
        <w:tc>
          <w:tcPr>
            <w:tcW w:w="3121" w:type="dxa"/>
            <w:vAlign w:val="top"/>
          </w:tcPr>
          <w:p w14:paraId="132FC77F">
            <w:pPr>
              <w:pStyle w:val="5"/>
              <w:spacing w:before="194" w:line="220" w:lineRule="auto"/>
              <w:ind w:left="37"/>
            </w:pPr>
            <w:r>
              <w:rPr>
                <w:spacing w:val="-2"/>
              </w:rPr>
              <w:t>怡心第一实验学校</w:t>
            </w:r>
          </w:p>
        </w:tc>
        <w:tc>
          <w:tcPr>
            <w:tcW w:w="982" w:type="dxa"/>
            <w:vAlign w:val="top"/>
          </w:tcPr>
          <w:p w14:paraId="2A1D1D73">
            <w:pPr>
              <w:pStyle w:val="5"/>
              <w:spacing w:before="195" w:line="222" w:lineRule="auto"/>
              <w:ind w:left="45"/>
            </w:pPr>
            <w:r>
              <w:rPr>
                <w:spacing w:val="-3"/>
              </w:rPr>
              <w:t>王宏</w:t>
            </w:r>
          </w:p>
        </w:tc>
        <w:tc>
          <w:tcPr>
            <w:tcW w:w="7316" w:type="dxa"/>
            <w:vAlign w:val="top"/>
          </w:tcPr>
          <w:p w14:paraId="57C909CE">
            <w:pPr>
              <w:pStyle w:val="5"/>
              <w:spacing w:before="194" w:line="219" w:lineRule="auto"/>
              <w:ind w:left="53"/>
            </w:pPr>
            <w:r>
              <w:rPr>
                <w:spacing w:val="-1"/>
              </w:rPr>
              <w:t>家校社协同育人背景下新型家访的校本实践研究</w:t>
            </w:r>
          </w:p>
        </w:tc>
        <w:tc>
          <w:tcPr>
            <w:tcW w:w="2433" w:type="dxa"/>
            <w:vAlign w:val="top"/>
          </w:tcPr>
          <w:p w14:paraId="1D3317A8">
            <w:pPr>
              <w:pStyle w:val="5"/>
              <w:spacing w:before="49" w:line="200" w:lineRule="auto"/>
              <w:ind w:left="52" w:right="219"/>
            </w:pPr>
            <w:r>
              <w:rPr>
                <w:spacing w:val="-3"/>
              </w:rPr>
              <w:t>《家校社协同》子课</w:t>
            </w:r>
            <w:r>
              <w:rPr>
                <w:spacing w:val="6"/>
              </w:rPr>
              <w:t xml:space="preserve"> </w:t>
            </w:r>
            <w:r>
              <w:t>题</w:t>
            </w:r>
          </w:p>
        </w:tc>
      </w:tr>
      <w:tr w14:paraId="6BD362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9" w:hRule="atLeast"/>
        </w:trPr>
        <w:tc>
          <w:tcPr>
            <w:tcW w:w="534" w:type="dxa"/>
            <w:vAlign w:val="top"/>
          </w:tcPr>
          <w:p w14:paraId="74501404">
            <w:pPr>
              <w:pStyle w:val="5"/>
              <w:spacing w:before="205"/>
              <w:ind w:left="185"/>
              <w:rPr>
                <w:rFonts w:hint="eastAsia" w:eastAsia="宋体"/>
                <w:sz w:val="22"/>
                <w:szCs w:val="22"/>
                <w:lang w:eastAsia="zh-CN"/>
              </w:rPr>
            </w:pPr>
            <w:r>
              <w:rPr>
                <w:rFonts w:hint="eastAsia"/>
                <w:b/>
                <w:bCs/>
                <w:spacing w:val="-5"/>
                <w:sz w:val="22"/>
                <w:szCs w:val="22"/>
                <w:lang w:val="en-US" w:eastAsia="zh-CN"/>
              </w:rPr>
              <w:t>7</w:t>
            </w:r>
          </w:p>
        </w:tc>
        <w:tc>
          <w:tcPr>
            <w:tcW w:w="3121" w:type="dxa"/>
            <w:vAlign w:val="top"/>
          </w:tcPr>
          <w:p w14:paraId="5B94C345">
            <w:pPr>
              <w:pStyle w:val="5"/>
              <w:spacing w:before="49" w:line="200" w:lineRule="auto"/>
              <w:ind w:left="41" w:right="132" w:hanging="4"/>
            </w:pPr>
            <w:r>
              <w:rPr>
                <w:spacing w:val="-1"/>
              </w:rPr>
              <w:t>双流区教育科学研究院附属</w:t>
            </w:r>
            <w:r>
              <w:rPr>
                <w:spacing w:val="1"/>
              </w:rPr>
              <w:t xml:space="preserve"> </w:t>
            </w:r>
            <w:r>
              <w:rPr>
                <w:spacing w:val="-4"/>
              </w:rPr>
              <w:t>学校</w:t>
            </w:r>
          </w:p>
        </w:tc>
        <w:tc>
          <w:tcPr>
            <w:tcW w:w="982" w:type="dxa"/>
            <w:vAlign w:val="top"/>
          </w:tcPr>
          <w:p w14:paraId="1E4D4FC7">
            <w:pPr>
              <w:pStyle w:val="5"/>
              <w:spacing w:before="195" w:line="220" w:lineRule="auto"/>
              <w:ind w:left="48"/>
            </w:pPr>
            <w:r>
              <w:rPr>
                <w:spacing w:val="-4"/>
              </w:rPr>
              <w:t>贾锐</w:t>
            </w:r>
          </w:p>
        </w:tc>
        <w:tc>
          <w:tcPr>
            <w:tcW w:w="7316" w:type="dxa"/>
            <w:vAlign w:val="top"/>
          </w:tcPr>
          <w:p w14:paraId="7BA76AC6">
            <w:pPr>
              <w:pStyle w:val="5"/>
              <w:spacing w:before="195" w:line="219" w:lineRule="auto"/>
              <w:ind w:left="52"/>
            </w:pPr>
            <w:r>
              <w:rPr>
                <w:spacing w:val="-1"/>
              </w:rPr>
              <w:t>协同育人视角下城乡结合部学校家庭教育指导的实践研究</w:t>
            </w:r>
          </w:p>
        </w:tc>
        <w:tc>
          <w:tcPr>
            <w:tcW w:w="2433" w:type="dxa"/>
            <w:vAlign w:val="top"/>
          </w:tcPr>
          <w:p w14:paraId="7F565372">
            <w:pPr>
              <w:pStyle w:val="5"/>
              <w:spacing w:before="49" w:line="200" w:lineRule="auto"/>
              <w:ind w:left="52" w:right="219"/>
            </w:pPr>
            <w:r>
              <w:rPr>
                <w:spacing w:val="-3"/>
              </w:rPr>
              <w:t>《家校社协同》子课</w:t>
            </w:r>
            <w:r>
              <w:rPr>
                <w:spacing w:val="6"/>
              </w:rPr>
              <w:t xml:space="preserve"> </w:t>
            </w:r>
            <w:r>
              <w:t>题</w:t>
            </w:r>
          </w:p>
        </w:tc>
      </w:tr>
      <w:tr w14:paraId="58E2C8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9" w:hRule="atLeast"/>
        </w:trPr>
        <w:tc>
          <w:tcPr>
            <w:tcW w:w="534" w:type="dxa"/>
            <w:vAlign w:val="top"/>
          </w:tcPr>
          <w:p w14:paraId="51F3FA20">
            <w:pPr>
              <w:pStyle w:val="5"/>
              <w:spacing w:before="206"/>
              <w:ind w:left="185"/>
              <w:rPr>
                <w:rFonts w:hint="eastAsia" w:eastAsia="宋体"/>
                <w:sz w:val="22"/>
                <w:szCs w:val="22"/>
                <w:lang w:eastAsia="zh-CN"/>
              </w:rPr>
            </w:pPr>
            <w:r>
              <w:rPr>
                <w:rFonts w:hint="eastAsia"/>
                <w:b/>
                <w:bCs/>
                <w:spacing w:val="-5"/>
                <w:sz w:val="22"/>
                <w:szCs w:val="22"/>
                <w:lang w:val="en-US" w:eastAsia="zh-CN"/>
              </w:rPr>
              <w:t>8</w:t>
            </w:r>
          </w:p>
        </w:tc>
        <w:tc>
          <w:tcPr>
            <w:tcW w:w="3121" w:type="dxa"/>
            <w:vAlign w:val="top"/>
          </w:tcPr>
          <w:p w14:paraId="44A3418E">
            <w:pPr>
              <w:pStyle w:val="5"/>
              <w:spacing w:before="196" w:line="220" w:lineRule="auto"/>
              <w:ind w:left="39"/>
            </w:pPr>
            <w:r>
              <w:rPr>
                <w:spacing w:val="-3"/>
              </w:rPr>
              <w:t>龙池学校</w:t>
            </w:r>
          </w:p>
        </w:tc>
        <w:tc>
          <w:tcPr>
            <w:tcW w:w="982" w:type="dxa"/>
            <w:vAlign w:val="top"/>
          </w:tcPr>
          <w:p w14:paraId="5E6F0ECE">
            <w:pPr>
              <w:pStyle w:val="5"/>
              <w:spacing w:before="197" w:line="220" w:lineRule="auto"/>
              <w:ind w:left="42"/>
            </w:pPr>
            <w:r>
              <w:rPr>
                <w:spacing w:val="-2"/>
              </w:rPr>
              <w:t>赵兴蓉</w:t>
            </w:r>
          </w:p>
        </w:tc>
        <w:tc>
          <w:tcPr>
            <w:tcW w:w="7316" w:type="dxa"/>
            <w:vAlign w:val="top"/>
          </w:tcPr>
          <w:p w14:paraId="7EABAF6B">
            <w:pPr>
              <w:pStyle w:val="5"/>
              <w:spacing w:before="196" w:line="219" w:lineRule="auto"/>
              <w:ind w:left="53"/>
            </w:pPr>
            <w:r>
              <w:rPr>
                <w:spacing w:val="-1"/>
              </w:rPr>
              <w:t>家校社协同育人背景下“云”家访的校本实践研究</w:t>
            </w:r>
          </w:p>
        </w:tc>
        <w:tc>
          <w:tcPr>
            <w:tcW w:w="2433" w:type="dxa"/>
            <w:vAlign w:val="top"/>
          </w:tcPr>
          <w:p w14:paraId="7B48F951">
            <w:pPr>
              <w:pStyle w:val="5"/>
              <w:spacing w:before="51" w:line="199" w:lineRule="auto"/>
              <w:ind w:left="52" w:right="219"/>
            </w:pPr>
            <w:r>
              <w:rPr>
                <w:spacing w:val="-3"/>
              </w:rPr>
              <w:t>《家校社协同》子课</w:t>
            </w:r>
            <w:r>
              <w:rPr>
                <w:spacing w:val="6"/>
              </w:rPr>
              <w:t xml:space="preserve"> </w:t>
            </w:r>
            <w:r>
              <w:t>题</w:t>
            </w:r>
          </w:p>
        </w:tc>
      </w:tr>
      <w:tr w14:paraId="41A449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9" w:hRule="atLeast"/>
        </w:trPr>
        <w:tc>
          <w:tcPr>
            <w:tcW w:w="534" w:type="dxa"/>
            <w:vAlign w:val="top"/>
          </w:tcPr>
          <w:p w14:paraId="669DB42C">
            <w:pPr>
              <w:pStyle w:val="5"/>
              <w:spacing w:before="207"/>
              <w:ind w:left="185"/>
              <w:rPr>
                <w:rFonts w:hint="eastAsia" w:eastAsia="宋体"/>
                <w:sz w:val="22"/>
                <w:szCs w:val="22"/>
                <w:lang w:eastAsia="zh-CN"/>
              </w:rPr>
            </w:pPr>
            <w:r>
              <w:rPr>
                <w:rFonts w:hint="eastAsia"/>
                <w:b/>
                <w:bCs/>
                <w:spacing w:val="-5"/>
                <w:sz w:val="22"/>
                <w:szCs w:val="22"/>
                <w:lang w:val="en-US" w:eastAsia="zh-CN"/>
              </w:rPr>
              <w:t>9</w:t>
            </w:r>
          </w:p>
        </w:tc>
        <w:tc>
          <w:tcPr>
            <w:tcW w:w="3121" w:type="dxa"/>
            <w:vAlign w:val="top"/>
          </w:tcPr>
          <w:p w14:paraId="3E7037F3">
            <w:pPr>
              <w:pStyle w:val="5"/>
              <w:spacing w:before="197" w:line="220" w:lineRule="auto"/>
              <w:ind w:left="39"/>
            </w:pPr>
            <w:r>
              <w:rPr>
                <w:spacing w:val="-2"/>
              </w:rPr>
              <w:t>生物城万汇小学</w:t>
            </w:r>
          </w:p>
        </w:tc>
        <w:tc>
          <w:tcPr>
            <w:tcW w:w="982" w:type="dxa"/>
            <w:vAlign w:val="top"/>
          </w:tcPr>
          <w:p w14:paraId="71F4DB3D">
            <w:pPr>
              <w:pStyle w:val="5"/>
              <w:spacing w:before="197" w:line="220" w:lineRule="auto"/>
              <w:ind w:left="43"/>
            </w:pPr>
            <w:r>
              <w:rPr>
                <w:spacing w:val="-3"/>
              </w:rPr>
              <w:t>谭江玲</w:t>
            </w:r>
          </w:p>
        </w:tc>
        <w:tc>
          <w:tcPr>
            <w:tcW w:w="7316" w:type="dxa"/>
            <w:vAlign w:val="top"/>
          </w:tcPr>
          <w:p w14:paraId="5B068A52">
            <w:pPr>
              <w:pStyle w:val="5"/>
              <w:spacing w:before="51" w:line="199" w:lineRule="auto"/>
              <w:ind w:left="51" w:right="54"/>
            </w:pPr>
            <w:r>
              <w:t>基于产业新城资源的家校社协同育人跨学科</w:t>
            </w:r>
            <w:r>
              <w:rPr>
                <w:spacing w:val="-1"/>
              </w:rPr>
              <w:t>主题学习活动设计与实施</w:t>
            </w:r>
            <w:r>
              <w:t xml:space="preserve"> </w:t>
            </w:r>
            <w:r>
              <w:rPr>
                <w:spacing w:val="-3"/>
              </w:rPr>
              <w:t>研究</w:t>
            </w:r>
          </w:p>
        </w:tc>
        <w:tc>
          <w:tcPr>
            <w:tcW w:w="2433" w:type="dxa"/>
            <w:vAlign w:val="top"/>
          </w:tcPr>
          <w:p w14:paraId="720B1B8E">
            <w:pPr>
              <w:pStyle w:val="5"/>
              <w:spacing w:before="51" w:line="199" w:lineRule="auto"/>
              <w:ind w:left="52" w:right="219"/>
            </w:pPr>
            <w:r>
              <w:rPr>
                <w:spacing w:val="-3"/>
              </w:rPr>
              <w:t>《家校社协同》子课</w:t>
            </w:r>
            <w:r>
              <w:rPr>
                <w:spacing w:val="6"/>
              </w:rPr>
              <w:t xml:space="preserve"> </w:t>
            </w:r>
            <w:r>
              <w:t>题</w:t>
            </w:r>
          </w:p>
        </w:tc>
      </w:tr>
      <w:tr w14:paraId="324D05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9" w:hRule="atLeast"/>
        </w:trPr>
        <w:tc>
          <w:tcPr>
            <w:tcW w:w="534" w:type="dxa"/>
            <w:vAlign w:val="top"/>
          </w:tcPr>
          <w:p w14:paraId="6A5BF047">
            <w:pPr>
              <w:pStyle w:val="5"/>
              <w:spacing w:before="208"/>
              <w:ind w:left="185"/>
              <w:rPr>
                <w:rFonts w:hint="default" w:eastAsia="宋体"/>
                <w:sz w:val="22"/>
                <w:szCs w:val="22"/>
                <w:lang w:val="en-US" w:eastAsia="zh-CN"/>
              </w:rPr>
            </w:pPr>
            <w:r>
              <w:rPr>
                <w:rFonts w:hint="eastAsia"/>
                <w:b/>
                <w:bCs/>
                <w:spacing w:val="-5"/>
                <w:sz w:val="22"/>
                <w:szCs w:val="22"/>
                <w:lang w:val="en-US" w:eastAsia="zh-CN"/>
              </w:rPr>
              <w:t>10</w:t>
            </w:r>
          </w:p>
        </w:tc>
        <w:tc>
          <w:tcPr>
            <w:tcW w:w="3121" w:type="dxa"/>
            <w:vAlign w:val="top"/>
          </w:tcPr>
          <w:p w14:paraId="6AEF75A8">
            <w:pPr>
              <w:pStyle w:val="5"/>
              <w:spacing w:before="199" w:line="221" w:lineRule="auto"/>
              <w:ind w:left="45"/>
            </w:pPr>
            <w:r>
              <w:rPr>
                <w:spacing w:val="-4"/>
              </w:rPr>
              <w:t>公兴小学</w:t>
            </w:r>
          </w:p>
        </w:tc>
        <w:tc>
          <w:tcPr>
            <w:tcW w:w="982" w:type="dxa"/>
            <w:vAlign w:val="top"/>
          </w:tcPr>
          <w:p w14:paraId="5901E5D9">
            <w:pPr>
              <w:pStyle w:val="5"/>
              <w:spacing w:before="199" w:line="220" w:lineRule="auto"/>
              <w:ind w:left="49"/>
            </w:pPr>
            <w:r>
              <w:rPr>
                <w:spacing w:val="-4"/>
              </w:rPr>
              <w:t>张元根</w:t>
            </w:r>
          </w:p>
        </w:tc>
        <w:tc>
          <w:tcPr>
            <w:tcW w:w="7316" w:type="dxa"/>
            <w:vAlign w:val="top"/>
          </w:tcPr>
          <w:p w14:paraId="06FC5A30">
            <w:pPr>
              <w:pStyle w:val="5"/>
              <w:spacing w:before="198" w:line="219" w:lineRule="auto"/>
              <w:ind w:left="52"/>
            </w:pPr>
            <w:r>
              <w:rPr>
                <w:spacing w:val="-1"/>
              </w:rPr>
              <w:t>协同育人视角下随迁子女家庭教育指导的实践研究</w:t>
            </w:r>
          </w:p>
        </w:tc>
        <w:tc>
          <w:tcPr>
            <w:tcW w:w="2433" w:type="dxa"/>
            <w:vAlign w:val="top"/>
          </w:tcPr>
          <w:p w14:paraId="70EA5DCA">
            <w:pPr>
              <w:pStyle w:val="5"/>
              <w:spacing w:before="54" w:line="198" w:lineRule="auto"/>
              <w:ind w:left="52" w:right="219"/>
            </w:pPr>
            <w:r>
              <w:rPr>
                <w:spacing w:val="-3"/>
              </w:rPr>
              <w:t>《家校社协同》子课</w:t>
            </w:r>
            <w:r>
              <w:rPr>
                <w:spacing w:val="6"/>
              </w:rPr>
              <w:t xml:space="preserve"> </w:t>
            </w:r>
            <w:r>
              <w:t>题</w:t>
            </w:r>
          </w:p>
        </w:tc>
      </w:tr>
      <w:tr w14:paraId="166C65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9" w:hRule="atLeast"/>
        </w:trPr>
        <w:tc>
          <w:tcPr>
            <w:tcW w:w="534" w:type="dxa"/>
            <w:vAlign w:val="top"/>
          </w:tcPr>
          <w:p w14:paraId="3A229B7F">
            <w:pPr>
              <w:pStyle w:val="5"/>
              <w:spacing w:before="209"/>
              <w:ind w:left="185"/>
              <w:rPr>
                <w:rFonts w:hint="default" w:eastAsia="宋体"/>
                <w:sz w:val="22"/>
                <w:szCs w:val="22"/>
                <w:lang w:val="en-US" w:eastAsia="zh-CN"/>
              </w:rPr>
            </w:pPr>
            <w:r>
              <w:rPr>
                <w:rFonts w:hint="eastAsia"/>
                <w:b/>
                <w:bCs/>
                <w:spacing w:val="-5"/>
                <w:sz w:val="22"/>
                <w:szCs w:val="22"/>
                <w:lang w:val="en-US" w:eastAsia="zh-CN"/>
              </w:rPr>
              <w:t>11</w:t>
            </w:r>
          </w:p>
        </w:tc>
        <w:tc>
          <w:tcPr>
            <w:tcW w:w="3121" w:type="dxa"/>
            <w:vAlign w:val="top"/>
          </w:tcPr>
          <w:p w14:paraId="5D36156F">
            <w:pPr>
              <w:pStyle w:val="5"/>
              <w:spacing w:before="200" w:line="220" w:lineRule="auto"/>
              <w:ind w:left="60"/>
            </w:pPr>
            <w:r>
              <w:rPr>
                <w:spacing w:val="-3"/>
              </w:rPr>
              <w:t>四川大学西航港实验小学</w:t>
            </w:r>
          </w:p>
        </w:tc>
        <w:tc>
          <w:tcPr>
            <w:tcW w:w="982" w:type="dxa"/>
            <w:vAlign w:val="top"/>
          </w:tcPr>
          <w:p w14:paraId="63E12145">
            <w:pPr>
              <w:pStyle w:val="5"/>
              <w:spacing w:before="200" w:line="220" w:lineRule="auto"/>
              <w:ind w:left="48"/>
            </w:pPr>
            <w:r>
              <w:rPr>
                <w:spacing w:val="-4"/>
              </w:rPr>
              <w:t>商远米</w:t>
            </w:r>
          </w:p>
        </w:tc>
        <w:tc>
          <w:tcPr>
            <w:tcW w:w="7316" w:type="dxa"/>
            <w:vAlign w:val="top"/>
          </w:tcPr>
          <w:p w14:paraId="326D4666">
            <w:pPr>
              <w:pStyle w:val="5"/>
              <w:spacing w:before="200" w:line="219" w:lineRule="auto"/>
              <w:ind w:left="52"/>
            </w:pPr>
            <w:r>
              <w:rPr>
                <w:spacing w:val="-1"/>
              </w:rPr>
              <w:t>协同育人视角下基于学校的家庭教育指导模式的实践研究</w:t>
            </w:r>
          </w:p>
        </w:tc>
        <w:tc>
          <w:tcPr>
            <w:tcW w:w="2433" w:type="dxa"/>
            <w:vAlign w:val="top"/>
          </w:tcPr>
          <w:p w14:paraId="15FC5D84">
            <w:pPr>
              <w:pStyle w:val="5"/>
              <w:spacing w:before="54" w:line="198" w:lineRule="auto"/>
              <w:ind w:left="52" w:right="219"/>
            </w:pPr>
            <w:r>
              <w:rPr>
                <w:spacing w:val="-3"/>
              </w:rPr>
              <w:t>《家校社协同》子课</w:t>
            </w:r>
            <w:r>
              <w:rPr>
                <w:spacing w:val="6"/>
              </w:rPr>
              <w:t xml:space="preserve"> </w:t>
            </w:r>
            <w:r>
              <w:t>题</w:t>
            </w:r>
          </w:p>
        </w:tc>
      </w:tr>
      <w:tr w14:paraId="5B3348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9" w:hRule="atLeast"/>
        </w:trPr>
        <w:tc>
          <w:tcPr>
            <w:tcW w:w="534" w:type="dxa"/>
            <w:vAlign w:val="top"/>
          </w:tcPr>
          <w:p w14:paraId="06A68C85">
            <w:pPr>
              <w:pStyle w:val="5"/>
              <w:spacing w:before="210"/>
              <w:ind w:left="185"/>
              <w:rPr>
                <w:rFonts w:hint="default" w:eastAsia="宋体"/>
                <w:sz w:val="22"/>
                <w:szCs w:val="22"/>
                <w:lang w:val="en-US" w:eastAsia="zh-CN"/>
              </w:rPr>
            </w:pPr>
            <w:r>
              <w:rPr>
                <w:rFonts w:hint="eastAsia"/>
                <w:b/>
                <w:bCs/>
                <w:spacing w:val="-5"/>
                <w:sz w:val="22"/>
                <w:szCs w:val="22"/>
                <w:lang w:val="en-US" w:eastAsia="zh-CN"/>
              </w:rPr>
              <w:t>12</w:t>
            </w:r>
          </w:p>
        </w:tc>
        <w:tc>
          <w:tcPr>
            <w:tcW w:w="3121" w:type="dxa"/>
            <w:vAlign w:val="top"/>
          </w:tcPr>
          <w:p w14:paraId="14DF2346">
            <w:pPr>
              <w:pStyle w:val="5"/>
              <w:spacing w:before="201" w:line="220" w:lineRule="auto"/>
              <w:ind w:left="46"/>
            </w:pPr>
            <w:r>
              <w:rPr>
                <w:spacing w:val="-4"/>
              </w:rPr>
              <w:t>东升小学</w:t>
            </w:r>
          </w:p>
        </w:tc>
        <w:tc>
          <w:tcPr>
            <w:tcW w:w="982" w:type="dxa"/>
            <w:vAlign w:val="top"/>
          </w:tcPr>
          <w:p w14:paraId="48D00CC1">
            <w:pPr>
              <w:pStyle w:val="5"/>
              <w:spacing w:before="201" w:line="220" w:lineRule="auto"/>
              <w:ind w:left="43"/>
            </w:pPr>
            <w:r>
              <w:rPr>
                <w:spacing w:val="-3"/>
              </w:rPr>
              <w:t>谢萍莉</w:t>
            </w:r>
          </w:p>
        </w:tc>
        <w:tc>
          <w:tcPr>
            <w:tcW w:w="7316" w:type="dxa"/>
            <w:vAlign w:val="top"/>
          </w:tcPr>
          <w:p w14:paraId="487DC25B">
            <w:pPr>
              <w:pStyle w:val="5"/>
              <w:spacing w:before="201" w:line="219" w:lineRule="auto"/>
              <w:ind w:left="53"/>
            </w:pPr>
            <w:r>
              <w:rPr>
                <w:spacing w:val="-1"/>
              </w:rPr>
              <w:t>家校社协同育人的中华传统节日课程资源的开发与应用研究</w:t>
            </w:r>
          </w:p>
        </w:tc>
        <w:tc>
          <w:tcPr>
            <w:tcW w:w="2433" w:type="dxa"/>
            <w:vAlign w:val="top"/>
          </w:tcPr>
          <w:p w14:paraId="742B01F6">
            <w:pPr>
              <w:pStyle w:val="5"/>
              <w:spacing w:before="56" w:line="197" w:lineRule="auto"/>
              <w:ind w:left="52" w:right="219"/>
            </w:pPr>
            <w:r>
              <w:rPr>
                <w:spacing w:val="-3"/>
              </w:rPr>
              <w:t>《家校社协同》子课</w:t>
            </w:r>
            <w:r>
              <w:rPr>
                <w:spacing w:val="6"/>
              </w:rPr>
              <w:t xml:space="preserve"> </w:t>
            </w:r>
            <w:r>
              <w:t>题</w:t>
            </w:r>
          </w:p>
        </w:tc>
      </w:tr>
      <w:tr w14:paraId="37AAF0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9" w:hRule="atLeast"/>
        </w:trPr>
        <w:tc>
          <w:tcPr>
            <w:tcW w:w="534" w:type="dxa"/>
            <w:vAlign w:val="top"/>
          </w:tcPr>
          <w:p w14:paraId="0411DEC0">
            <w:pPr>
              <w:pStyle w:val="5"/>
              <w:spacing w:before="211"/>
              <w:ind w:left="185"/>
              <w:rPr>
                <w:rFonts w:hint="default" w:eastAsia="宋体"/>
                <w:sz w:val="22"/>
                <w:szCs w:val="22"/>
                <w:lang w:val="en-US" w:eastAsia="zh-CN"/>
              </w:rPr>
            </w:pPr>
            <w:r>
              <w:rPr>
                <w:rFonts w:hint="eastAsia"/>
                <w:b/>
                <w:bCs/>
                <w:spacing w:val="-5"/>
                <w:sz w:val="22"/>
                <w:szCs w:val="22"/>
                <w:lang w:val="en-US" w:eastAsia="zh-CN"/>
              </w:rPr>
              <w:t>13</w:t>
            </w:r>
          </w:p>
        </w:tc>
        <w:tc>
          <w:tcPr>
            <w:tcW w:w="3121" w:type="dxa"/>
            <w:vAlign w:val="top"/>
          </w:tcPr>
          <w:p w14:paraId="6715AFC0">
            <w:pPr>
              <w:pStyle w:val="5"/>
              <w:spacing w:before="202" w:line="220" w:lineRule="auto"/>
              <w:ind w:left="39"/>
            </w:pPr>
            <w:r>
              <w:rPr>
                <w:spacing w:val="-2"/>
              </w:rPr>
              <w:t>成都市双流区实验小学</w:t>
            </w:r>
          </w:p>
        </w:tc>
        <w:tc>
          <w:tcPr>
            <w:tcW w:w="982" w:type="dxa"/>
            <w:vAlign w:val="top"/>
          </w:tcPr>
          <w:p w14:paraId="2D916DC2">
            <w:pPr>
              <w:pStyle w:val="5"/>
              <w:spacing w:before="202" w:line="221" w:lineRule="auto"/>
              <w:ind w:left="46"/>
            </w:pPr>
            <w:r>
              <w:rPr>
                <w:spacing w:val="-3"/>
              </w:rPr>
              <w:t>卢永铀</w:t>
            </w:r>
          </w:p>
        </w:tc>
        <w:tc>
          <w:tcPr>
            <w:tcW w:w="7316" w:type="dxa"/>
            <w:vAlign w:val="top"/>
          </w:tcPr>
          <w:p w14:paraId="08141387">
            <w:pPr>
              <w:pStyle w:val="5"/>
              <w:spacing w:before="202" w:line="219" w:lineRule="auto"/>
              <w:ind w:left="57"/>
            </w:pPr>
            <w:r>
              <w:rPr>
                <w:spacing w:val="-1"/>
              </w:rPr>
              <w:t>小学心理健康教育家校社协同机制建设的实践研究</w:t>
            </w:r>
          </w:p>
        </w:tc>
        <w:tc>
          <w:tcPr>
            <w:tcW w:w="2433" w:type="dxa"/>
            <w:vAlign w:val="top"/>
          </w:tcPr>
          <w:p w14:paraId="4B96C57A">
            <w:pPr>
              <w:pStyle w:val="5"/>
              <w:spacing w:before="56" w:line="197" w:lineRule="auto"/>
              <w:ind w:left="52" w:right="219"/>
            </w:pPr>
            <w:r>
              <w:rPr>
                <w:spacing w:val="-3"/>
              </w:rPr>
              <w:t>《家校社协同》子课</w:t>
            </w:r>
            <w:r>
              <w:rPr>
                <w:spacing w:val="6"/>
              </w:rPr>
              <w:t xml:space="preserve"> </w:t>
            </w:r>
            <w:r>
              <w:t>题</w:t>
            </w:r>
          </w:p>
        </w:tc>
      </w:tr>
      <w:tr w14:paraId="01398D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98" w:hRule="atLeast"/>
        </w:trPr>
        <w:tc>
          <w:tcPr>
            <w:tcW w:w="534" w:type="dxa"/>
            <w:vAlign w:val="top"/>
          </w:tcPr>
          <w:p w14:paraId="7F95AAC7">
            <w:pPr>
              <w:pStyle w:val="5"/>
              <w:spacing w:before="212"/>
              <w:ind w:left="185"/>
              <w:rPr>
                <w:rFonts w:hint="default" w:eastAsia="宋体"/>
                <w:sz w:val="22"/>
                <w:szCs w:val="22"/>
                <w:lang w:val="en-US" w:eastAsia="zh-CN"/>
              </w:rPr>
            </w:pPr>
            <w:r>
              <w:rPr>
                <w:rFonts w:hint="eastAsia"/>
                <w:b/>
                <w:bCs/>
                <w:spacing w:val="-5"/>
                <w:sz w:val="22"/>
                <w:szCs w:val="22"/>
                <w:lang w:val="en-US" w:eastAsia="zh-CN"/>
              </w:rPr>
              <w:t>14</w:t>
            </w:r>
          </w:p>
        </w:tc>
        <w:tc>
          <w:tcPr>
            <w:tcW w:w="3121" w:type="dxa"/>
            <w:vAlign w:val="top"/>
          </w:tcPr>
          <w:p w14:paraId="402F540E">
            <w:pPr>
              <w:pStyle w:val="5"/>
              <w:spacing w:before="204" w:line="220" w:lineRule="auto"/>
              <w:ind w:left="43"/>
            </w:pPr>
            <w:r>
              <w:rPr>
                <w:spacing w:val="-3"/>
              </w:rPr>
              <w:t>西航港小学</w:t>
            </w:r>
          </w:p>
        </w:tc>
        <w:tc>
          <w:tcPr>
            <w:tcW w:w="982" w:type="dxa"/>
            <w:vAlign w:val="top"/>
          </w:tcPr>
          <w:p w14:paraId="35B33F4A">
            <w:pPr>
              <w:pStyle w:val="5"/>
              <w:spacing w:before="203" w:line="220" w:lineRule="auto"/>
              <w:ind w:left="43"/>
            </w:pPr>
            <w:r>
              <w:rPr>
                <w:spacing w:val="-3"/>
              </w:rPr>
              <w:t>夏伶俐</w:t>
            </w:r>
          </w:p>
        </w:tc>
        <w:tc>
          <w:tcPr>
            <w:tcW w:w="7316" w:type="dxa"/>
            <w:vAlign w:val="top"/>
          </w:tcPr>
          <w:p w14:paraId="0A8D3302">
            <w:pPr>
              <w:pStyle w:val="5"/>
              <w:spacing w:before="203" w:line="219" w:lineRule="auto"/>
              <w:ind w:left="52"/>
            </w:pPr>
            <w:r>
              <w:rPr>
                <w:spacing w:val="-1"/>
              </w:rPr>
              <w:t>协同育人视角下家庭教育指导课程的开发与实施研究</w:t>
            </w:r>
          </w:p>
        </w:tc>
        <w:tc>
          <w:tcPr>
            <w:tcW w:w="2433" w:type="dxa"/>
            <w:vAlign w:val="top"/>
          </w:tcPr>
          <w:p w14:paraId="7C50DF15">
            <w:pPr>
              <w:pStyle w:val="5"/>
              <w:spacing w:before="57" w:line="204" w:lineRule="auto"/>
              <w:ind w:left="52" w:right="219"/>
            </w:pPr>
            <w:r>
              <w:rPr>
                <w:spacing w:val="-3"/>
              </w:rPr>
              <w:t>《家校社协同》子课</w:t>
            </w:r>
            <w:r>
              <w:rPr>
                <w:spacing w:val="6"/>
              </w:rPr>
              <w:t xml:space="preserve"> </w:t>
            </w:r>
            <w:r>
              <w:t>题</w:t>
            </w:r>
          </w:p>
        </w:tc>
      </w:tr>
    </w:tbl>
    <w:p w14:paraId="447FD6E4">
      <w:pPr>
        <w:rPr>
          <w:rFonts w:ascii="Arial"/>
          <w:sz w:val="21"/>
        </w:rPr>
      </w:pPr>
    </w:p>
    <w:p w14:paraId="0526230C">
      <w:pPr>
        <w:rPr>
          <w:rFonts w:ascii="Arial" w:hAnsi="Arial" w:eastAsia="Arial" w:cs="Arial"/>
          <w:sz w:val="21"/>
          <w:szCs w:val="21"/>
        </w:rPr>
        <w:sectPr>
          <w:pgSz w:w="16836" w:h="11905"/>
          <w:pgMar w:top="1011" w:right="1751" w:bottom="0" w:left="677" w:header="0" w:footer="0" w:gutter="0"/>
          <w:cols w:space="720" w:num="1"/>
        </w:sectPr>
      </w:pPr>
    </w:p>
    <w:p w14:paraId="2DE53540">
      <w:pPr>
        <w:spacing w:before="186"/>
      </w:pPr>
    </w:p>
    <w:tbl>
      <w:tblPr>
        <w:tblStyle w:val="4"/>
        <w:tblW w:w="14386" w:type="dxa"/>
        <w:tblInd w:w="1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594"/>
        <w:gridCol w:w="3061"/>
        <w:gridCol w:w="982"/>
        <w:gridCol w:w="7316"/>
        <w:gridCol w:w="2433"/>
      </w:tblGrid>
      <w:tr w14:paraId="2AE625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6" w:hRule="atLeast"/>
        </w:trPr>
        <w:tc>
          <w:tcPr>
            <w:tcW w:w="594" w:type="dxa"/>
            <w:vAlign w:val="top"/>
          </w:tcPr>
          <w:p w14:paraId="66B03E21">
            <w:pPr>
              <w:pStyle w:val="5"/>
              <w:spacing w:before="195"/>
              <w:ind w:left="185"/>
              <w:rPr>
                <w:rFonts w:hint="default" w:eastAsia="宋体"/>
                <w:sz w:val="22"/>
                <w:szCs w:val="22"/>
                <w:lang w:val="en-US" w:eastAsia="zh-CN"/>
              </w:rPr>
            </w:pPr>
            <w:r>
              <w:rPr>
                <w:rFonts w:hint="eastAsia"/>
                <w:b/>
                <w:bCs/>
                <w:spacing w:val="-5"/>
                <w:sz w:val="22"/>
                <w:szCs w:val="22"/>
                <w:lang w:val="en-US" w:eastAsia="zh-CN"/>
              </w:rPr>
              <w:t>15</w:t>
            </w:r>
          </w:p>
        </w:tc>
        <w:tc>
          <w:tcPr>
            <w:tcW w:w="3061" w:type="dxa"/>
            <w:vAlign w:val="top"/>
          </w:tcPr>
          <w:p w14:paraId="174BFF62">
            <w:pPr>
              <w:pStyle w:val="5"/>
              <w:spacing w:before="186" w:line="220" w:lineRule="auto"/>
              <w:ind w:left="37"/>
            </w:pPr>
            <w:r>
              <w:rPr>
                <w:spacing w:val="-2"/>
              </w:rPr>
              <w:t>双华小学</w:t>
            </w:r>
          </w:p>
        </w:tc>
        <w:tc>
          <w:tcPr>
            <w:tcW w:w="982" w:type="dxa"/>
            <w:vAlign w:val="top"/>
          </w:tcPr>
          <w:p w14:paraId="72419838">
            <w:pPr>
              <w:pStyle w:val="5"/>
              <w:spacing w:before="185" w:line="220" w:lineRule="auto"/>
              <w:ind w:left="44"/>
            </w:pPr>
            <w:r>
              <w:rPr>
                <w:spacing w:val="-3"/>
              </w:rPr>
              <w:t>石彩霞</w:t>
            </w:r>
          </w:p>
        </w:tc>
        <w:tc>
          <w:tcPr>
            <w:tcW w:w="7316" w:type="dxa"/>
            <w:vAlign w:val="top"/>
          </w:tcPr>
          <w:p w14:paraId="446B5216">
            <w:pPr>
              <w:pStyle w:val="5"/>
              <w:spacing w:before="185" w:line="219" w:lineRule="auto"/>
              <w:ind w:left="53"/>
            </w:pPr>
            <w:r>
              <w:rPr>
                <w:spacing w:val="-1"/>
              </w:rPr>
              <w:t>家校社协同下的亲子工作坊建设与运作研究</w:t>
            </w:r>
          </w:p>
        </w:tc>
        <w:tc>
          <w:tcPr>
            <w:tcW w:w="2433" w:type="dxa"/>
            <w:vAlign w:val="top"/>
          </w:tcPr>
          <w:p w14:paraId="6482A830">
            <w:pPr>
              <w:pStyle w:val="5"/>
              <w:spacing w:before="40" w:line="202" w:lineRule="auto"/>
              <w:ind w:left="52" w:right="219"/>
            </w:pPr>
            <w:r>
              <w:rPr>
                <w:spacing w:val="-3"/>
              </w:rPr>
              <w:t>《家校社协同》子课</w:t>
            </w:r>
            <w:r>
              <w:rPr>
                <w:spacing w:val="6"/>
              </w:rPr>
              <w:t xml:space="preserve"> </w:t>
            </w:r>
            <w:r>
              <w:t>题</w:t>
            </w:r>
          </w:p>
        </w:tc>
      </w:tr>
      <w:tr w14:paraId="6FC04A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6" w:hRule="atLeast"/>
        </w:trPr>
        <w:tc>
          <w:tcPr>
            <w:tcW w:w="594" w:type="dxa"/>
            <w:vAlign w:val="top"/>
          </w:tcPr>
          <w:p w14:paraId="347D8458">
            <w:pPr>
              <w:pStyle w:val="5"/>
              <w:spacing w:before="199"/>
              <w:ind w:left="185"/>
              <w:rPr>
                <w:rFonts w:hint="default" w:eastAsia="宋体"/>
                <w:sz w:val="22"/>
                <w:szCs w:val="22"/>
                <w:lang w:val="en-US" w:eastAsia="zh-CN"/>
              </w:rPr>
            </w:pPr>
            <w:r>
              <w:rPr>
                <w:rFonts w:hint="eastAsia"/>
                <w:b/>
                <w:bCs/>
                <w:spacing w:val="-5"/>
                <w:sz w:val="22"/>
                <w:szCs w:val="22"/>
                <w:lang w:val="en-US" w:eastAsia="zh-CN"/>
              </w:rPr>
              <w:t>16</w:t>
            </w:r>
          </w:p>
        </w:tc>
        <w:tc>
          <w:tcPr>
            <w:tcW w:w="3061" w:type="dxa"/>
            <w:vAlign w:val="top"/>
          </w:tcPr>
          <w:p w14:paraId="547FD0D5">
            <w:pPr>
              <w:pStyle w:val="5"/>
              <w:spacing w:before="190" w:line="220" w:lineRule="auto"/>
              <w:ind w:left="37"/>
            </w:pPr>
            <w:r>
              <w:rPr>
                <w:spacing w:val="-3"/>
              </w:rPr>
              <w:t>双流区实验小学（东区）</w:t>
            </w:r>
          </w:p>
        </w:tc>
        <w:tc>
          <w:tcPr>
            <w:tcW w:w="982" w:type="dxa"/>
            <w:vAlign w:val="top"/>
          </w:tcPr>
          <w:p w14:paraId="5A819AA0">
            <w:pPr>
              <w:pStyle w:val="5"/>
              <w:spacing w:before="190" w:line="220" w:lineRule="auto"/>
              <w:ind w:left="42"/>
            </w:pPr>
            <w:r>
              <w:rPr>
                <w:spacing w:val="-3"/>
              </w:rPr>
              <w:t>黄荷</w:t>
            </w:r>
          </w:p>
        </w:tc>
        <w:tc>
          <w:tcPr>
            <w:tcW w:w="7316" w:type="dxa"/>
            <w:vAlign w:val="top"/>
          </w:tcPr>
          <w:p w14:paraId="514098AA">
            <w:pPr>
              <w:pStyle w:val="5"/>
              <w:spacing w:before="190" w:line="219" w:lineRule="auto"/>
              <w:ind w:left="53"/>
            </w:pPr>
            <w:r>
              <w:rPr>
                <w:spacing w:val="-1"/>
              </w:rPr>
              <w:t>家校社协同育人背景下新型家访的校本实践研究</w:t>
            </w:r>
          </w:p>
        </w:tc>
        <w:tc>
          <w:tcPr>
            <w:tcW w:w="2433" w:type="dxa"/>
            <w:vAlign w:val="top"/>
          </w:tcPr>
          <w:p w14:paraId="649380EA">
            <w:pPr>
              <w:pStyle w:val="5"/>
              <w:spacing w:before="43" w:line="201" w:lineRule="auto"/>
              <w:ind w:left="52" w:right="219"/>
            </w:pPr>
            <w:r>
              <w:rPr>
                <w:spacing w:val="-3"/>
              </w:rPr>
              <w:t>《家校社协同》子课</w:t>
            </w:r>
            <w:r>
              <w:rPr>
                <w:spacing w:val="6"/>
              </w:rPr>
              <w:t xml:space="preserve"> </w:t>
            </w:r>
            <w:r>
              <w:t>题</w:t>
            </w:r>
          </w:p>
        </w:tc>
      </w:tr>
      <w:tr w14:paraId="060B25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5" w:hRule="atLeast"/>
        </w:trPr>
        <w:tc>
          <w:tcPr>
            <w:tcW w:w="594" w:type="dxa"/>
            <w:vAlign w:val="top"/>
          </w:tcPr>
          <w:p w14:paraId="2035ADD1">
            <w:pPr>
              <w:pStyle w:val="5"/>
              <w:spacing w:before="203"/>
              <w:ind w:left="185"/>
              <w:rPr>
                <w:rFonts w:hint="default" w:eastAsia="宋体"/>
                <w:sz w:val="22"/>
                <w:szCs w:val="22"/>
                <w:lang w:val="en-US" w:eastAsia="zh-CN"/>
              </w:rPr>
            </w:pPr>
            <w:r>
              <w:rPr>
                <w:rFonts w:hint="eastAsia"/>
                <w:b/>
                <w:bCs/>
                <w:spacing w:val="-5"/>
                <w:sz w:val="22"/>
                <w:szCs w:val="22"/>
                <w:lang w:val="en-US" w:eastAsia="zh-CN"/>
              </w:rPr>
              <w:t>17</w:t>
            </w:r>
          </w:p>
        </w:tc>
        <w:tc>
          <w:tcPr>
            <w:tcW w:w="3061" w:type="dxa"/>
            <w:vAlign w:val="top"/>
          </w:tcPr>
          <w:p w14:paraId="3BBFBC70">
            <w:pPr>
              <w:pStyle w:val="5"/>
              <w:spacing w:before="194" w:line="220" w:lineRule="auto"/>
              <w:ind w:left="40"/>
            </w:pPr>
            <w:r>
              <w:rPr>
                <w:spacing w:val="-3"/>
              </w:rPr>
              <w:t>棠湖小学</w:t>
            </w:r>
          </w:p>
        </w:tc>
        <w:tc>
          <w:tcPr>
            <w:tcW w:w="982" w:type="dxa"/>
            <w:vAlign w:val="top"/>
          </w:tcPr>
          <w:p w14:paraId="1C2C84CE">
            <w:pPr>
              <w:pStyle w:val="5"/>
              <w:spacing w:before="194" w:line="220" w:lineRule="auto"/>
              <w:ind w:left="48"/>
            </w:pPr>
            <w:r>
              <w:rPr>
                <w:spacing w:val="-4"/>
              </w:rPr>
              <w:t>雷朝丽</w:t>
            </w:r>
          </w:p>
        </w:tc>
        <w:tc>
          <w:tcPr>
            <w:tcW w:w="7316" w:type="dxa"/>
            <w:vAlign w:val="top"/>
          </w:tcPr>
          <w:p w14:paraId="74A4C68A">
            <w:pPr>
              <w:pStyle w:val="5"/>
              <w:spacing w:before="194" w:line="219" w:lineRule="auto"/>
              <w:ind w:left="53"/>
            </w:pPr>
            <w:r>
              <w:rPr>
                <w:spacing w:val="-1"/>
              </w:rPr>
              <w:t>家校社协同育人的组织运行路径研究</w:t>
            </w:r>
          </w:p>
        </w:tc>
        <w:tc>
          <w:tcPr>
            <w:tcW w:w="2433" w:type="dxa"/>
            <w:vAlign w:val="top"/>
          </w:tcPr>
          <w:p w14:paraId="02C36BBB">
            <w:pPr>
              <w:pStyle w:val="5"/>
              <w:spacing w:before="47" w:line="199" w:lineRule="auto"/>
              <w:ind w:left="52" w:right="219"/>
            </w:pPr>
            <w:r>
              <w:rPr>
                <w:spacing w:val="-3"/>
              </w:rPr>
              <w:t>《家校社协同》子课</w:t>
            </w:r>
            <w:r>
              <w:rPr>
                <w:spacing w:val="6"/>
              </w:rPr>
              <w:t xml:space="preserve"> </w:t>
            </w:r>
            <w:r>
              <w:t>题</w:t>
            </w:r>
          </w:p>
        </w:tc>
      </w:tr>
      <w:tr w14:paraId="20D421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94" w:hRule="atLeast"/>
        </w:trPr>
        <w:tc>
          <w:tcPr>
            <w:tcW w:w="594" w:type="dxa"/>
            <w:vAlign w:val="top"/>
          </w:tcPr>
          <w:p w14:paraId="775DD6E2">
            <w:pPr>
              <w:pStyle w:val="5"/>
              <w:spacing w:before="208"/>
              <w:ind w:left="185"/>
              <w:rPr>
                <w:rFonts w:hint="default" w:eastAsia="宋体"/>
                <w:sz w:val="22"/>
                <w:szCs w:val="22"/>
                <w:lang w:val="en-US" w:eastAsia="zh-CN"/>
              </w:rPr>
            </w:pPr>
            <w:r>
              <w:rPr>
                <w:rFonts w:hint="eastAsia"/>
                <w:b/>
                <w:bCs/>
                <w:spacing w:val="-5"/>
                <w:sz w:val="22"/>
                <w:szCs w:val="22"/>
                <w:lang w:val="en-US" w:eastAsia="zh-CN"/>
              </w:rPr>
              <w:t>18</w:t>
            </w:r>
            <w:bookmarkStart w:id="0" w:name="_GoBack"/>
            <w:bookmarkEnd w:id="0"/>
          </w:p>
        </w:tc>
        <w:tc>
          <w:tcPr>
            <w:tcW w:w="3061" w:type="dxa"/>
            <w:vAlign w:val="top"/>
          </w:tcPr>
          <w:p w14:paraId="5CAAF92A">
            <w:pPr>
              <w:pStyle w:val="5"/>
              <w:spacing w:before="199" w:line="219" w:lineRule="auto"/>
              <w:ind w:left="46"/>
            </w:pPr>
            <w:r>
              <w:rPr>
                <w:spacing w:val="-3"/>
              </w:rPr>
              <w:t>东升葛陌幼儿园</w:t>
            </w:r>
          </w:p>
        </w:tc>
        <w:tc>
          <w:tcPr>
            <w:tcW w:w="982" w:type="dxa"/>
            <w:vAlign w:val="top"/>
          </w:tcPr>
          <w:p w14:paraId="50FAF8AC">
            <w:pPr>
              <w:pStyle w:val="5"/>
              <w:spacing w:before="199" w:line="220" w:lineRule="auto"/>
              <w:ind w:left="45"/>
            </w:pPr>
            <w:r>
              <w:rPr>
                <w:spacing w:val="-3"/>
              </w:rPr>
              <w:t>王棋</w:t>
            </w:r>
          </w:p>
        </w:tc>
        <w:tc>
          <w:tcPr>
            <w:tcW w:w="7316" w:type="dxa"/>
            <w:vAlign w:val="top"/>
          </w:tcPr>
          <w:p w14:paraId="3A0C3C39">
            <w:pPr>
              <w:pStyle w:val="5"/>
              <w:spacing w:before="199" w:line="219" w:lineRule="auto"/>
              <w:ind w:left="52"/>
            </w:pPr>
            <w:r>
              <w:rPr>
                <w:spacing w:val="-1"/>
              </w:rPr>
              <w:t>协同育人背景下幼儿园教师家庭教育指导能力提升的行动研究</w:t>
            </w:r>
          </w:p>
        </w:tc>
        <w:tc>
          <w:tcPr>
            <w:tcW w:w="2433" w:type="dxa"/>
            <w:vAlign w:val="top"/>
          </w:tcPr>
          <w:p w14:paraId="3C018FFA">
            <w:pPr>
              <w:pStyle w:val="5"/>
              <w:spacing w:before="53" w:line="204" w:lineRule="auto"/>
              <w:ind w:left="52" w:right="219"/>
            </w:pPr>
            <w:r>
              <w:rPr>
                <w:spacing w:val="-3"/>
              </w:rPr>
              <w:t>《家校社协同》子课</w:t>
            </w:r>
            <w:r>
              <w:rPr>
                <w:spacing w:val="6"/>
              </w:rPr>
              <w:t xml:space="preserve"> </w:t>
            </w:r>
            <w:r>
              <w:t>题</w:t>
            </w:r>
          </w:p>
        </w:tc>
      </w:tr>
    </w:tbl>
    <w:p w14:paraId="3B477F85">
      <w:pPr>
        <w:rPr>
          <w:rFonts w:ascii="Arial"/>
          <w:sz w:val="21"/>
        </w:rPr>
      </w:pPr>
    </w:p>
    <w:sectPr>
      <w:pgSz w:w="16836" w:h="11905"/>
      <w:pgMar w:top="1011" w:right="1751" w:bottom="0" w:left="677"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7D7460B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customStyle="1" w:styleId="4">
    <w:name w:val="Table Normal"/>
    <w:semiHidden/>
    <w:unhideWhenUsed/>
    <w:qFormat/>
    <w:uiPriority w:val="0"/>
    <w:tblPr>
      <w:tblCellMar>
        <w:top w:w="0" w:type="dxa"/>
        <w:left w:w="0" w:type="dxa"/>
        <w:bottom w:w="0" w:type="dxa"/>
        <w:right w:w="0" w:type="dxa"/>
      </w:tblCellMar>
    </w:tblPr>
  </w:style>
  <w:style w:type="paragraph" w:customStyle="1" w:styleId="5">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3858</Words>
  <Characters>3945</Characters>
  <TotalTime>4</TotalTime>
  <ScaleCrop>false</ScaleCrop>
  <LinksUpToDate>false</LinksUpToDate>
  <CharactersWithSpaces>3978</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2024-05-20T11:02:00Z</dcterms:created>
  <dc:creator>Administrator</dc:creator>
  <cp:lastModifiedBy>人在旅途</cp:lastModifiedBy>
  <dcterms:modified xsi:type="dcterms:W3CDTF">2025-10-19T23:58:35Z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2025-10-20T07:52:41Z</vt:filetime>
  </property>
  <property fmtid="{D5CDD505-2E9C-101B-9397-08002B2CF9AE}" pid="4" name="KSOTemplateDocerSaveRecord">
    <vt:lpwstr>eyJoZGlkIjoiMjA5OTdiNzhlOTFhYTk0NDkyYzM4YzZkOTNiNGRjMzIiLCJ1c2VySWQiOiI1MDU1NDkzOTEifQ==</vt:lpwstr>
  </property>
  <property fmtid="{D5CDD505-2E9C-101B-9397-08002B2CF9AE}" pid="5" name="KSOProductBuildVer">
    <vt:lpwstr>2052-12.1.0.22529</vt:lpwstr>
  </property>
  <property fmtid="{D5CDD505-2E9C-101B-9397-08002B2CF9AE}" pid="6" name="ICV">
    <vt:lpwstr>D65E4A6A13D64E138FA3CE2078448173_12</vt:lpwstr>
  </property>
</Properties>
</file>